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89" w:rsidRDefault="00700A89" w:rsidP="00700A8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А</w:t>
      </w:r>
      <w:r w:rsidRPr="005E736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НАЛИТИЧЕСК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АЯ</w:t>
      </w:r>
      <w:r w:rsidRPr="005E736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СПРАВК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А</w:t>
      </w:r>
      <w:r w:rsidRPr="005E736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</w:p>
    <w:p w:rsidR="00700A89" w:rsidRPr="00C75D5F" w:rsidRDefault="00700A89" w:rsidP="00700A8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5E736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О РЕЗУЛЬТАТАХ </w:t>
      </w:r>
      <w:r w:rsidRPr="00C75D5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ОПЫТА МЕТОДИЧЕСКОЙ РАБОТЫ</w:t>
      </w:r>
    </w:p>
    <w:p w:rsidR="000E5B6C" w:rsidRDefault="00700A89" w:rsidP="00700A8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736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муниципальным бюджетным общеобразовательным учреждением </w:t>
      </w:r>
    </w:p>
    <w:p w:rsidR="00700A89" w:rsidRPr="005E7366" w:rsidRDefault="00700A89" w:rsidP="00700A8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736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</w:t>
      </w:r>
      <w:r w:rsidRPr="005E736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редняя общеобразовательная школа № 14» города Калуги</w:t>
      </w:r>
    </w:p>
    <w:p w:rsidR="00700A89" w:rsidRDefault="00700A89" w:rsidP="00700A8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736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за </w:t>
      </w:r>
      <w:r w:rsidRPr="00700A8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2022/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2023</w:t>
      </w:r>
      <w:r w:rsidRPr="005E736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учебный год</w:t>
      </w:r>
    </w:p>
    <w:p w:rsidR="00D469AB" w:rsidRDefault="00D469AB" w:rsidP="00700A8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00A89" w:rsidRPr="00651914" w:rsidRDefault="00700A89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14">
        <w:rPr>
          <w:rFonts w:ascii="Times New Roman" w:hAnsi="Times New Roman" w:cs="Times New Roman"/>
          <w:sz w:val="24"/>
          <w:szCs w:val="24"/>
        </w:rPr>
        <w:t xml:space="preserve">В настоящий момент Россия движется </w:t>
      </w:r>
      <w:r w:rsidR="00D469AB" w:rsidRPr="00651914">
        <w:rPr>
          <w:rFonts w:ascii="Times New Roman" w:hAnsi="Times New Roman" w:cs="Times New Roman"/>
          <w:sz w:val="24"/>
          <w:szCs w:val="24"/>
        </w:rPr>
        <w:t>в сторону радикальных изменений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образовательной и социокультурной сферы, необходимость которых продиктована сменой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паттернов мышления, целеполагания и действия, а также вызовами со стороны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экономического сектора.</w:t>
      </w:r>
    </w:p>
    <w:p w:rsidR="00700A89" w:rsidRPr="00651914" w:rsidRDefault="00700A89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14">
        <w:rPr>
          <w:rFonts w:ascii="Times New Roman" w:hAnsi="Times New Roman" w:cs="Times New Roman"/>
          <w:sz w:val="24"/>
          <w:szCs w:val="24"/>
        </w:rPr>
        <w:t>Важность гармоничного и системного прео</w:t>
      </w:r>
      <w:r w:rsidR="00D469AB" w:rsidRPr="00651914">
        <w:rPr>
          <w:rFonts w:ascii="Times New Roman" w:hAnsi="Times New Roman" w:cs="Times New Roman"/>
          <w:sz w:val="24"/>
          <w:szCs w:val="24"/>
        </w:rPr>
        <w:t>бразования этих сфер отражена в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национальном проекте «Образование», который став</w:t>
      </w:r>
      <w:r w:rsidR="00D469AB" w:rsidRPr="00651914">
        <w:rPr>
          <w:rFonts w:ascii="Times New Roman" w:hAnsi="Times New Roman" w:cs="Times New Roman"/>
          <w:sz w:val="24"/>
          <w:szCs w:val="24"/>
        </w:rPr>
        <w:t>ит перед всеми образовательными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организациями две ключевые цели: обеспечение г</w:t>
      </w:r>
      <w:r w:rsidR="00D469AB" w:rsidRPr="00651914">
        <w:rPr>
          <w:rFonts w:ascii="Times New Roman" w:hAnsi="Times New Roman" w:cs="Times New Roman"/>
          <w:sz w:val="24"/>
          <w:szCs w:val="24"/>
        </w:rPr>
        <w:t>лобальной конкурентоспособности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российского образования и воспитание гармонично раз</w:t>
      </w:r>
      <w:r w:rsidR="00D469AB" w:rsidRPr="00651914">
        <w:rPr>
          <w:rFonts w:ascii="Times New Roman" w:hAnsi="Times New Roman" w:cs="Times New Roman"/>
          <w:sz w:val="24"/>
          <w:szCs w:val="24"/>
        </w:rPr>
        <w:t>витой и социально ответственной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личности на основе духовно-нравственных ценносте</w:t>
      </w:r>
      <w:r w:rsidR="00D469AB" w:rsidRPr="00651914">
        <w:rPr>
          <w:rFonts w:ascii="Times New Roman" w:hAnsi="Times New Roman" w:cs="Times New Roman"/>
          <w:sz w:val="24"/>
          <w:szCs w:val="24"/>
        </w:rPr>
        <w:t>й и культурных традиций народов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21A43" w:rsidRDefault="00700A89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14">
        <w:rPr>
          <w:rFonts w:ascii="Times New Roman" w:hAnsi="Times New Roman" w:cs="Times New Roman"/>
          <w:sz w:val="24"/>
          <w:szCs w:val="24"/>
        </w:rPr>
        <w:t>Этих целей невозможно достичь без создан</w:t>
      </w:r>
      <w:r w:rsidR="00D469AB" w:rsidRPr="00651914">
        <w:rPr>
          <w:rFonts w:ascii="Times New Roman" w:hAnsi="Times New Roman" w:cs="Times New Roman"/>
          <w:sz w:val="24"/>
          <w:szCs w:val="24"/>
        </w:rPr>
        <w:t>ия системы поддержки и развития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навыков, талантов и компетенций – общекул</w:t>
      </w:r>
      <w:r w:rsidR="00D469AB" w:rsidRPr="00651914">
        <w:rPr>
          <w:rFonts w:ascii="Times New Roman" w:hAnsi="Times New Roman" w:cs="Times New Roman"/>
          <w:sz w:val="24"/>
          <w:szCs w:val="24"/>
        </w:rPr>
        <w:t>ьтурных, общепрофессиональных и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914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651914">
        <w:rPr>
          <w:rFonts w:ascii="Times New Roman" w:hAnsi="Times New Roman" w:cs="Times New Roman"/>
          <w:sz w:val="24"/>
          <w:szCs w:val="24"/>
        </w:rPr>
        <w:t>. Эта система также должна с</w:t>
      </w:r>
      <w:r w:rsidR="00D469AB" w:rsidRPr="00651914">
        <w:rPr>
          <w:rFonts w:ascii="Times New Roman" w:hAnsi="Times New Roman" w:cs="Times New Roman"/>
          <w:sz w:val="24"/>
          <w:szCs w:val="24"/>
        </w:rPr>
        <w:t>пособствовать решению задачи по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самоопределению и профессиональной ориентации всех</w:t>
      </w:r>
      <w:r w:rsidR="00D469AB" w:rsidRPr="00651914">
        <w:rPr>
          <w:rFonts w:ascii="Times New Roman" w:hAnsi="Times New Roman" w:cs="Times New Roman"/>
          <w:sz w:val="24"/>
          <w:szCs w:val="24"/>
        </w:rPr>
        <w:t xml:space="preserve"> обучающихся, адаптации молодых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специалистов и повышения профессиональных компетенций педагогических работников.</w:t>
      </w:r>
    </w:p>
    <w:p w:rsidR="00630A95" w:rsidRPr="00630A95" w:rsidRDefault="00630A95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95">
        <w:rPr>
          <w:rFonts w:ascii="Times New Roman" w:hAnsi="Times New Roman" w:cs="Times New Roman"/>
          <w:sz w:val="24"/>
          <w:szCs w:val="24"/>
        </w:rPr>
        <w:t>Подготовка учителя к сложной полифункциональной деятельности является целостным, длительным и непрерывным процессом. В решении этой стратегической задачи существенная роль принадлежит системе наставничества, которая способна интенсифицировать процесс профессионального становления молодого учителя и формирования у него мотивации к самосовершенствованию, саморазвитию, самореализации.</w:t>
      </w:r>
    </w:p>
    <w:p w:rsidR="00630A95" w:rsidRPr="00630A95" w:rsidRDefault="00630A95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95">
        <w:rPr>
          <w:rFonts w:ascii="Times New Roman" w:hAnsi="Times New Roman" w:cs="Times New Roman"/>
          <w:sz w:val="24"/>
          <w:szCs w:val="24"/>
        </w:rPr>
        <w:t xml:space="preserve">Сущность      понятия   «наставничество»       раскрыта       в       трудах С. Г. </w:t>
      </w:r>
      <w:proofErr w:type="spellStart"/>
      <w:r w:rsidRPr="00630A95">
        <w:rPr>
          <w:rFonts w:ascii="Times New Roman" w:hAnsi="Times New Roman" w:cs="Times New Roman"/>
          <w:sz w:val="24"/>
          <w:szCs w:val="24"/>
        </w:rPr>
        <w:t>Вершловского</w:t>
      </w:r>
      <w:proofErr w:type="spellEnd"/>
      <w:r w:rsidRPr="00630A95">
        <w:rPr>
          <w:rFonts w:ascii="Times New Roman" w:hAnsi="Times New Roman" w:cs="Times New Roman"/>
          <w:sz w:val="24"/>
          <w:szCs w:val="24"/>
        </w:rPr>
        <w:t xml:space="preserve">, С.Я. </w:t>
      </w:r>
      <w:proofErr w:type="spellStart"/>
      <w:r w:rsidRPr="00630A95">
        <w:rPr>
          <w:rFonts w:ascii="Times New Roman" w:hAnsi="Times New Roman" w:cs="Times New Roman"/>
          <w:sz w:val="24"/>
          <w:szCs w:val="24"/>
        </w:rPr>
        <w:t>Батышева</w:t>
      </w:r>
      <w:proofErr w:type="spellEnd"/>
      <w:r w:rsidRPr="00630A95">
        <w:rPr>
          <w:rFonts w:ascii="Times New Roman" w:hAnsi="Times New Roman" w:cs="Times New Roman"/>
          <w:sz w:val="24"/>
          <w:szCs w:val="24"/>
        </w:rPr>
        <w:t xml:space="preserve">, Л.Н. </w:t>
      </w:r>
      <w:proofErr w:type="spellStart"/>
      <w:r w:rsidRPr="00630A95">
        <w:rPr>
          <w:rFonts w:ascii="Times New Roman" w:hAnsi="Times New Roman" w:cs="Times New Roman"/>
          <w:sz w:val="24"/>
          <w:szCs w:val="24"/>
        </w:rPr>
        <w:t>Лесохиной</w:t>
      </w:r>
      <w:proofErr w:type="spellEnd"/>
      <w:r w:rsidRPr="00630A95">
        <w:rPr>
          <w:rFonts w:ascii="Times New Roman" w:hAnsi="Times New Roman" w:cs="Times New Roman"/>
          <w:sz w:val="24"/>
          <w:szCs w:val="24"/>
        </w:rPr>
        <w:t xml:space="preserve">, В.Г. </w:t>
      </w:r>
      <w:proofErr w:type="spellStart"/>
      <w:r w:rsidRPr="00630A95">
        <w:rPr>
          <w:rFonts w:ascii="Times New Roman" w:hAnsi="Times New Roman" w:cs="Times New Roman"/>
          <w:sz w:val="24"/>
          <w:szCs w:val="24"/>
        </w:rPr>
        <w:t>Сухобской</w:t>
      </w:r>
      <w:proofErr w:type="spellEnd"/>
      <w:r w:rsidRPr="00630A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30A95" w:rsidRPr="00630A95" w:rsidRDefault="00630A95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95">
        <w:rPr>
          <w:rFonts w:ascii="Times New Roman" w:hAnsi="Times New Roman" w:cs="Times New Roman"/>
          <w:sz w:val="24"/>
          <w:szCs w:val="24"/>
        </w:rPr>
        <w:t xml:space="preserve">Значимость наставничества в профессиональной адаптации молодого учителя раскрывали в своих работах </w:t>
      </w:r>
      <w:proofErr w:type="spellStart"/>
      <w:r w:rsidRPr="00630A95">
        <w:rPr>
          <w:rFonts w:ascii="Times New Roman" w:hAnsi="Times New Roman" w:cs="Times New Roman"/>
          <w:sz w:val="24"/>
          <w:szCs w:val="24"/>
        </w:rPr>
        <w:t>Ю.В.Кричевский</w:t>
      </w:r>
      <w:proofErr w:type="spellEnd"/>
      <w:r w:rsidRPr="00630A95">
        <w:rPr>
          <w:rFonts w:ascii="Times New Roman" w:hAnsi="Times New Roman" w:cs="Times New Roman"/>
          <w:sz w:val="24"/>
          <w:szCs w:val="24"/>
        </w:rPr>
        <w:t xml:space="preserve">, О.Е. Лебедев, Ю.Л. Львова, А.А. Мезенцев, Н.В. </w:t>
      </w:r>
      <w:proofErr w:type="spellStart"/>
      <w:r w:rsidRPr="00630A95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630A95">
        <w:rPr>
          <w:rFonts w:ascii="Times New Roman" w:hAnsi="Times New Roman" w:cs="Times New Roman"/>
          <w:sz w:val="24"/>
          <w:szCs w:val="24"/>
        </w:rPr>
        <w:t>, В.А. Сухомлинский и др.</w:t>
      </w:r>
    </w:p>
    <w:p w:rsidR="00630A95" w:rsidRPr="00630A95" w:rsidRDefault="00630A95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95">
        <w:rPr>
          <w:rFonts w:ascii="Times New Roman" w:hAnsi="Times New Roman" w:cs="Times New Roman"/>
          <w:sz w:val="24"/>
          <w:szCs w:val="24"/>
        </w:rPr>
        <w:t>Наставник – это опытный профессионал, который непосредственно на рабочем месте передает другому свои знания и опыт, знакомит его со спецификой работы, а также способствует формированию взаимоотношений в новом коллективе</w:t>
      </w:r>
      <w:r w:rsidR="00F42041">
        <w:rPr>
          <w:rFonts w:ascii="Times New Roman" w:hAnsi="Times New Roman" w:cs="Times New Roman"/>
          <w:sz w:val="24"/>
          <w:szCs w:val="24"/>
          <w:lang w:val="ru-RU"/>
        </w:rPr>
        <w:t xml:space="preserve"> или передает знания, в которых есть необходимость</w:t>
      </w:r>
      <w:r w:rsidRPr="00630A95">
        <w:rPr>
          <w:rFonts w:ascii="Times New Roman" w:hAnsi="Times New Roman" w:cs="Times New Roman"/>
          <w:sz w:val="24"/>
          <w:szCs w:val="24"/>
        </w:rPr>
        <w:t>.</w:t>
      </w:r>
    </w:p>
    <w:p w:rsidR="00630A95" w:rsidRPr="00630A95" w:rsidRDefault="00630A95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95">
        <w:rPr>
          <w:rFonts w:ascii="Times New Roman" w:hAnsi="Times New Roman" w:cs="Times New Roman"/>
          <w:sz w:val="24"/>
          <w:szCs w:val="24"/>
        </w:rPr>
        <w:t>В самом обобщенном смысле наставничество − это естественным образом сложившаяся форма передачи людьми знаний, культуры и опыта друг другу.</w:t>
      </w:r>
    </w:p>
    <w:p w:rsidR="00D469AB" w:rsidRPr="00651914" w:rsidRDefault="00D469AB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В 2022-2023 учебном году в МБОУ «Средняя общеобразовательная школа №14» г. Калуги велась методическая работа </w:t>
      </w:r>
      <w:proofErr w:type="gramStart"/>
      <w:r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651914">
        <w:rPr>
          <w:rFonts w:ascii="Times New Roman" w:hAnsi="Times New Roman" w:cs="Times New Roman"/>
          <w:sz w:val="24"/>
          <w:szCs w:val="24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proofErr w:type="gramEnd"/>
      <w:r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«Акселератор наставничества»</w:t>
      </w:r>
      <w:r w:rsidR="007164D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цель кот</w:t>
      </w:r>
      <w:r w:rsidR="007164D1">
        <w:rPr>
          <w:rFonts w:ascii="Times New Roman" w:hAnsi="Times New Roman" w:cs="Times New Roman"/>
          <w:sz w:val="24"/>
          <w:szCs w:val="24"/>
          <w:lang w:val="ru-RU"/>
        </w:rPr>
        <w:t>орой</w:t>
      </w:r>
      <w:r w:rsidRPr="00651914">
        <w:rPr>
          <w:rFonts w:ascii="Times New Roman" w:hAnsi="Times New Roman" w:cs="Times New Roman"/>
          <w:sz w:val="24"/>
          <w:szCs w:val="24"/>
        </w:rPr>
        <w:t xml:space="preserve"> «Повышение к 31.05.2023 г. не менее 90% педагогов уровня профессиональной компетентности в свете новых требований к современному образованию через </w:t>
      </w:r>
      <w:r w:rsidRPr="0065191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и проведение постоянно-действующих мастер-классов, семинаров и круглых столов» </w:t>
      </w:r>
      <w:r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работа </w:t>
      </w:r>
      <w:r w:rsidRPr="00651914">
        <w:rPr>
          <w:rFonts w:ascii="Times New Roman" w:hAnsi="Times New Roman" w:cs="Times New Roman"/>
          <w:sz w:val="24"/>
          <w:szCs w:val="24"/>
        </w:rPr>
        <w:t>организована</w:t>
      </w:r>
      <w:r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на основании документов учрежденческого уровня:</w:t>
      </w:r>
    </w:p>
    <w:p w:rsidR="00D469AB" w:rsidRPr="00651914" w:rsidRDefault="00D469AB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F0">
        <w:rPr>
          <w:rFonts w:ascii="Times New Roman" w:hAnsi="Times New Roman" w:cs="Times New Roman"/>
          <w:sz w:val="24"/>
          <w:szCs w:val="24"/>
        </w:rPr>
        <w:t xml:space="preserve">- Приказ ОУ № </w:t>
      </w:r>
      <w:r w:rsidR="00AB53F0" w:rsidRPr="00AB53F0">
        <w:rPr>
          <w:rFonts w:ascii="Times New Roman" w:hAnsi="Times New Roman" w:cs="Times New Roman"/>
          <w:sz w:val="24"/>
          <w:szCs w:val="24"/>
          <w:lang w:val="ru-RU"/>
        </w:rPr>
        <w:t>167/03-01</w:t>
      </w:r>
      <w:r w:rsidRPr="00AB53F0">
        <w:rPr>
          <w:rFonts w:ascii="Times New Roman" w:hAnsi="Times New Roman" w:cs="Times New Roman"/>
          <w:sz w:val="24"/>
          <w:szCs w:val="24"/>
        </w:rPr>
        <w:t xml:space="preserve"> </w:t>
      </w:r>
      <w:r w:rsidR="005D1594" w:rsidRPr="00AB53F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AB53F0">
        <w:rPr>
          <w:rFonts w:ascii="Times New Roman" w:hAnsi="Times New Roman" w:cs="Times New Roman"/>
          <w:sz w:val="24"/>
          <w:szCs w:val="24"/>
        </w:rPr>
        <w:t>.0</w:t>
      </w:r>
      <w:r w:rsidR="00AB53F0" w:rsidRPr="00AB53F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B53F0">
        <w:rPr>
          <w:rFonts w:ascii="Times New Roman" w:hAnsi="Times New Roman" w:cs="Times New Roman"/>
          <w:sz w:val="24"/>
          <w:szCs w:val="24"/>
        </w:rPr>
        <w:t>.202</w:t>
      </w:r>
      <w:r w:rsidRPr="00AB53F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B53F0">
        <w:rPr>
          <w:rFonts w:ascii="Times New Roman" w:hAnsi="Times New Roman" w:cs="Times New Roman"/>
          <w:sz w:val="24"/>
          <w:szCs w:val="24"/>
        </w:rPr>
        <w:t xml:space="preserve"> «О внедрении целевой модели</w:t>
      </w:r>
      <w:r w:rsidRPr="00AB5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53F0">
        <w:rPr>
          <w:rFonts w:ascii="Times New Roman" w:hAnsi="Times New Roman" w:cs="Times New Roman"/>
          <w:sz w:val="24"/>
          <w:szCs w:val="24"/>
        </w:rPr>
        <w:t>наставничества».</w:t>
      </w:r>
    </w:p>
    <w:p w:rsidR="00D469AB" w:rsidRPr="00651914" w:rsidRDefault="00B34075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9AB" w:rsidRPr="00651914">
        <w:rPr>
          <w:rFonts w:ascii="Times New Roman" w:hAnsi="Times New Roman" w:cs="Times New Roman"/>
          <w:sz w:val="24"/>
          <w:szCs w:val="24"/>
        </w:rPr>
        <w:t xml:space="preserve">Положение о наставничестве. Приказ ОУ № </w:t>
      </w:r>
      <w:r w:rsidR="00AB53F0">
        <w:rPr>
          <w:rFonts w:ascii="Times New Roman" w:hAnsi="Times New Roman" w:cs="Times New Roman"/>
          <w:sz w:val="24"/>
          <w:szCs w:val="24"/>
          <w:lang w:val="ru-RU"/>
        </w:rPr>
        <w:t>181/04-01</w:t>
      </w:r>
      <w:r w:rsidR="00D469AB" w:rsidRPr="00651914">
        <w:rPr>
          <w:rFonts w:ascii="Times New Roman" w:hAnsi="Times New Roman" w:cs="Times New Roman"/>
          <w:sz w:val="24"/>
          <w:szCs w:val="24"/>
        </w:rPr>
        <w:t xml:space="preserve"> 21.09.202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B5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9AB" w:rsidRPr="00651914">
        <w:rPr>
          <w:rFonts w:ascii="Times New Roman" w:hAnsi="Times New Roman" w:cs="Times New Roman"/>
          <w:sz w:val="24"/>
          <w:szCs w:val="24"/>
        </w:rPr>
        <w:t>«Об</w:t>
      </w:r>
      <w:r w:rsidR="00D469AB"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9AB" w:rsidRPr="00651914">
        <w:rPr>
          <w:rFonts w:ascii="Times New Roman" w:hAnsi="Times New Roman" w:cs="Times New Roman"/>
          <w:sz w:val="24"/>
          <w:szCs w:val="24"/>
        </w:rPr>
        <w:t>организации наставничества».</w:t>
      </w:r>
    </w:p>
    <w:p w:rsidR="00D469AB" w:rsidRPr="00651914" w:rsidRDefault="00D469AB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14">
        <w:rPr>
          <w:rFonts w:ascii="Times New Roman" w:hAnsi="Times New Roman" w:cs="Times New Roman"/>
          <w:sz w:val="24"/>
          <w:szCs w:val="24"/>
        </w:rPr>
        <w:t xml:space="preserve">- Дорожная карта Приказ ОУ № </w:t>
      </w:r>
      <w:r w:rsidR="00AB53F0">
        <w:rPr>
          <w:rFonts w:ascii="Times New Roman" w:hAnsi="Times New Roman" w:cs="Times New Roman"/>
          <w:sz w:val="24"/>
          <w:szCs w:val="24"/>
          <w:lang w:val="ru-RU"/>
        </w:rPr>
        <w:t>181/04-02</w:t>
      </w:r>
      <w:r w:rsidR="00AB53F0" w:rsidRPr="00651914">
        <w:rPr>
          <w:rFonts w:ascii="Times New Roman" w:hAnsi="Times New Roman" w:cs="Times New Roman"/>
          <w:sz w:val="24"/>
          <w:szCs w:val="24"/>
        </w:rPr>
        <w:t xml:space="preserve"> 21.09.202</w:t>
      </w:r>
      <w:r w:rsidR="00AB53F0" w:rsidRPr="0065191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B5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«Об организации наставничества».</w:t>
      </w:r>
    </w:p>
    <w:p w:rsidR="00D469AB" w:rsidRDefault="00D469AB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14">
        <w:rPr>
          <w:rFonts w:ascii="Times New Roman" w:hAnsi="Times New Roman" w:cs="Times New Roman"/>
          <w:sz w:val="24"/>
          <w:szCs w:val="24"/>
        </w:rPr>
        <w:t>-</w:t>
      </w:r>
      <w:r w:rsidR="00B34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 xml:space="preserve">Рабочая программа. Приказ ОУ № </w:t>
      </w:r>
      <w:r w:rsidR="00AB53F0">
        <w:rPr>
          <w:rFonts w:ascii="Times New Roman" w:hAnsi="Times New Roman" w:cs="Times New Roman"/>
          <w:sz w:val="24"/>
          <w:szCs w:val="24"/>
          <w:lang w:val="ru-RU"/>
        </w:rPr>
        <w:t>181/04-01</w:t>
      </w:r>
      <w:r w:rsidR="00AB53F0" w:rsidRPr="00651914">
        <w:rPr>
          <w:rFonts w:ascii="Times New Roman" w:hAnsi="Times New Roman" w:cs="Times New Roman"/>
          <w:sz w:val="24"/>
          <w:szCs w:val="24"/>
        </w:rPr>
        <w:t xml:space="preserve"> 21.09.202</w:t>
      </w:r>
      <w:r w:rsidR="00AB53F0" w:rsidRPr="0065191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B5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>«Об утверждении</w:t>
      </w:r>
      <w:r w:rsidRPr="0065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914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651914">
        <w:rPr>
          <w:rFonts w:ascii="Times New Roman" w:hAnsi="Times New Roman" w:cs="Times New Roman"/>
          <w:sz w:val="24"/>
          <w:szCs w:val="24"/>
          <w:lang w:val="ru-RU"/>
        </w:rPr>
        <w:t>Акселератор Наставничества</w:t>
      </w:r>
      <w:r w:rsidRPr="00651914">
        <w:rPr>
          <w:rFonts w:ascii="Times New Roman" w:hAnsi="Times New Roman" w:cs="Times New Roman"/>
          <w:sz w:val="24"/>
          <w:szCs w:val="24"/>
        </w:rPr>
        <w:t>».</w:t>
      </w:r>
    </w:p>
    <w:p w:rsidR="00BE1B28" w:rsidRDefault="006710D1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целью выли определены задачи: </w:t>
      </w:r>
    </w:p>
    <w:p w:rsidR="00B7773B" w:rsidRPr="00B7773B" w:rsidRDefault="006710D1" w:rsidP="00D36E7A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3B">
        <w:rPr>
          <w:rFonts w:ascii="Times New Roman" w:hAnsi="Times New Roman" w:cs="Times New Roman"/>
          <w:sz w:val="24"/>
          <w:szCs w:val="24"/>
        </w:rPr>
        <w:t>Обобщить и систематизировать нормативно</w:t>
      </w:r>
      <w:r w:rsidR="00B7773B" w:rsidRPr="00B777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7773B">
        <w:rPr>
          <w:rFonts w:ascii="Times New Roman" w:hAnsi="Times New Roman" w:cs="Times New Roman"/>
          <w:sz w:val="24"/>
          <w:szCs w:val="24"/>
        </w:rPr>
        <w:t xml:space="preserve">правовую базу по теме проекта. </w:t>
      </w:r>
    </w:p>
    <w:p w:rsidR="00B7773B" w:rsidRPr="00B7773B" w:rsidRDefault="006710D1" w:rsidP="00D36E7A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3B">
        <w:rPr>
          <w:rFonts w:ascii="Times New Roman" w:hAnsi="Times New Roman" w:cs="Times New Roman"/>
          <w:sz w:val="24"/>
          <w:szCs w:val="24"/>
        </w:rPr>
        <w:t xml:space="preserve">Подобрать инструментарий для проведения мониторинга профессиональных дефицитов участников образовательных отношений. Провести мониторинг. </w:t>
      </w:r>
    </w:p>
    <w:p w:rsidR="00B7773B" w:rsidRPr="00B7773B" w:rsidRDefault="006710D1" w:rsidP="00D36E7A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3B">
        <w:rPr>
          <w:rFonts w:ascii="Times New Roman" w:hAnsi="Times New Roman" w:cs="Times New Roman"/>
          <w:sz w:val="24"/>
          <w:szCs w:val="24"/>
        </w:rPr>
        <w:t>Определить критерии для выявления наставников</w:t>
      </w:r>
      <w:r w:rsidR="00B3407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7773B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отношений. Выявить наставников. </w:t>
      </w:r>
    </w:p>
    <w:p w:rsidR="00B7773B" w:rsidRPr="00B7773B" w:rsidRDefault="006710D1" w:rsidP="00D36E7A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3B">
        <w:rPr>
          <w:rFonts w:ascii="Times New Roman" w:hAnsi="Times New Roman" w:cs="Times New Roman"/>
          <w:sz w:val="24"/>
          <w:szCs w:val="24"/>
        </w:rPr>
        <w:t xml:space="preserve">Определить модели наставничества. </w:t>
      </w:r>
    </w:p>
    <w:p w:rsidR="00B7773B" w:rsidRPr="00B7773B" w:rsidRDefault="006710D1" w:rsidP="00D36E7A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3B">
        <w:rPr>
          <w:rFonts w:ascii="Times New Roman" w:hAnsi="Times New Roman" w:cs="Times New Roman"/>
          <w:sz w:val="24"/>
          <w:szCs w:val="24"/>
        </w:rPr>
        <w:t xml:space="preserve">Разработать комплексный сетевой план наставничества. </w:t>
      </w:r>
    </w:p>
    <w:p w:rsidR="00B7773B" w:rsidRPr="00B7773B" w:rsidRDefault="006710D1" w:rsidP="00D36E7A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3B">
        <w:rPr>
          <w:rFonts w:ascii="Times New Roman" w:hAnsi="Times New Roman" w:cs="Times New Roman"/>
          <w:sz w:val="24"/>
          <w:szCs w:val="24"/>
        </w:rPr>
        <w:t>Разработать план-программу по повышению педагогической компетенции всех участников образовательных отношений в соответствии с моделями наставничества</w:t>
      </w:r>
      <w:r w:rsidR="0031691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34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773B">
        <w:rPr>
          <w:rFonts w:ascii="Times New Roman" w:hAnsi="Times New Roman" w:cs="Times New Roman"/>
          <w:sz w:val="24"/>
          <w:szCs w:val="24"/>
        </w:rPr>
        <w:t xml:space="preserve">в соответствии с выявленными дефицитами. </w:t>
      </w:r>
    </w:p>
    <w:p w:rsidR="00B7773B" w:rsidRPr="00B7773B" w:rsidRDefault="0031691B" w:rsidP="00D36E7A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наставников</w:t>
      </w:r>
      <w:r w:rsidR="006710D1" w:rsidRPr="00B7773B">
        <w:rPr>
          <w:rFonts w:ascii="Times New Roman" w:hAnsi="Times New Roman" w:cs="Times New Roman"/>
          <w:sz w:val="24"/>
          <w:szCs w:val="24"/>
        </w:rPr>
        <w:t xml:space="preserve"> принципам и способам работы со взрослыми обучающимися. </w:t>
      </w:r>
    </w:p>
    <w:p w:rsidR="006710D1" w:rsidRPr="00B7773B" w:rsidRDefault="006710D1" w:rsidP="00D36E7A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73B">
        <w:rPr>
          <w:rFonts w:ascii="Times New Roman" w:hAnsi="Times New Roman" w:cs="Times New Roman"/>
          <w:sz w:val="24"/>
          <w:szCs w:val="24"/>
        </w:rPr>
        <w:t>Создать банк электронных образовательных ресурсов – методических материалов.</w:t>
      </w:r>
    </w:p>
    <w:p w:rsidR="00651914" w:rsidRPr="006710D1" w:rsidRDefault="00D469AB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В 202</w:t>
      </w:r>
      <w:r w:rsidR="00651914" w:rsidRPr="006710D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710D1">
        <w:rPr>
          <w:rFonts w:ascii="Times New Roman" w:hAnsi="Times New Roman" w:cs="Times New Roman"/>
          <w:sz w:val="24"/>
          <w:szCs w:val="24"/>
        </w:rPr>
        <w:t xml:space="preserve"> году организованы мероприятия по вовлечению </w:t>
      </w:r>
      <w:r w:rsidR="00651914" w:rsidRPr="006710D1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педагогических работников </w:t>
      </w:r>
      <w:r w:rsidRPr="006710D1">
        <w:rPr>
          <w:rFonts w:ascii="Times New Roman" w:hAnsi="Times New Roman" w:cs="Times New Roman"/>
          <w:sz w:val="24"/>
          <w:szCs w:val="24"/>
        </w:rPr>
        <w:t>в различные формы сопровождения и наставничества, в том числе:</w:t>
      </w:r>
    </w:p>
    <w:p w:rsidR="00D469AB" w:rsidRPr="006710D1" w:rsidRDefault="00D469AB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 xml:space="preserve">В учреждении осуществлен персонифицированный учет педагогов, участвующих в программах наставничества. В учреждении </w:t>
      </w:r>
      <w:r w:rsidR="00651914" w:rsidRPr="006710D1">
        <w:rPr>
          <w:rFonts w:ascii="Times New Roman" w:hAnsi="Times New Roman" w:cs="Times New Roman"/>
          <w:sz w:val="24"/>
          <w:szCs w:val="24"/>
          <w:lang w:val="ru-RU"/>
        </w:rPr>
        <w:t>принят</w:t>
      </w:r>
      <w:r w:rsidRPr="006710D1">
        <w:rPr>
          <w:rFonts w:ascii="Times New Roman" w:hAnsi="Times New Roman" w:cs="Times New Roman"/>
          <w:sz w:val="24"/>
          <w:szCs w:val="24"/>
        </w:rPr>
        <w:t xml:space="preserve"> Приказ №</w:t>
      </w:r>
      <w:r w:rsidR="00AB53F0">
        <w:rPr>
          <w:rFonts w:ascii="Times New Roman" w:hAnsi="Times New Roman" w:cs="Times New Roman"/>
          <w:sz w:val="24"/>
          <w:szCs w:val="24"/>
          <w:lang w:val="ru-RU"/>
        </w:rPr>
        <w:t>175/02-01</w:t>
      </w:r>
      <w:r w:rsidRPr="006710D1">
        <w:rPr>
          <w:rFonts w:ascii="Times New Roman" w:hAnsi="Times New Roman" w:cs="Times New Roman"/>
          <w:sz w:val="24"/>
          <w:szCs w:val="24"/>
        </w:rPr>
        <w:t xml:space="preserve"> 01.09.202</w:t>
      </w:r>
      <w:r w:rsidR="00651914" w:rsidRPr="006710D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710D1">
        <w:rPr>
          <w:rFonts w:ascii="Times New Roman" w:hAnsi="Times New Roman" w:cs="Times New Roman"/>
          <w:sz w:val="24"/>
          <w:szCs w:val="24"/>
        </w:rPr>
        <w:t xml:space="preserve"> «О назначении наставников молодых</w:t>
      </w:r>
      <w:r w:rsidR="005D1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914" w:rsidRPr="006710D1">
        <w:rPr>
          <w:rFonts w:ascii="Times New Roman" w:hAnsi="Times New Roman" w:cs="Times New Roman"/>
          <w:sz w:val="24"/>
          <w:szCs w:val="24"/>
        </w:rPr>
        <w:t xml:space="preserve">специалистов». </w:t>
      </w:r>
      <w:r w:rsidRPr="006710D1">
        <w:rPr>
          <w:rFonts w:ascii="Times New Roman" w:hAnsi="Times New Roman" w:cs="Times New Roman"/>
          <w:sz w:val="24"/>
          <w:szCs w:val="24"/>
        </w:rPr>
        <w:t>Ведётся единая база наставников и наставляемых.</w:t>
      </w:r>
    </w:p>
    <w:p w:rsidR="00D469AB" w:rsidRPr="006710D1" w:rsidRDefault="00D469AB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3. Учреждением разработана дорожная карта внедрения целевой модели</w:t>
      </w:r>
      <w:r w:rsidR="00651914" w:rsidRPr="0067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0D1">
        <w:rPr>
          <w:rFonts w:ascii="Times New Roman" w:hAnsi="Times New Roman" w:cs="Times New Roman"/>
          <w:sz w:val="24"/>
          <w:szCs w:val="24"/>
        </w:rPr>
        <w:t xml:space="preserve">наставничества. </w:t>
      </w:r>
    </w:p>
    <w:p w:rsidR="00D469AB" w:rsidRPr="006710D1" w:rsidRDefault="00D469AB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4. В учреждении также:</w:t>
      </w:r>
    </w:p>
    <w:p w:rsidR="00D469AB" w:rsidRPr="006710D1" w:rsidRDefault="00D469AB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 xml:space="preserve">1) проведены семинары, </w:t>
      </w:r>
      <w:r w:rsidR="00651914" w:rsidRPr="006710D1">
        <w:rPr>
          <w:rFonts w:ascii="Times New Roman" w:hAnsi="Times New Roman" w:cs="Times New Roman"/>
          <w:sz w:val="24"/>
          <w:szCs w:val="24"/>
          <w:lang w:val="ru-RU"/>
        </w:rPr>
        <w:t>мастер-классы</w:t>
      </w:r>
      <w:r w:rsidRPr="006710D1">
        <w:rPr>
          <w:rFonts w:ascii="Times New Roman" w:hAnsi="Times New Roman" w:cs="Times New Roman"/>
          <w:sz w:val="24"/>
          <w:szCs w:val="24"/>
        </w:rPr>
        <w:t xml:space="preserve"> по</w:t>
      </w:r>
      <w:r w:rsidR="00651914" w:rsidRPr="0067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0D1">
        <w:rPr>
          <w:rFonts w:ascii="Times New Roman" w:hAnsi="Times New Roman" w:cs="Times New Roman"/>
          <w:sz w:val="24"/>
          <w:szCs w:val="24"/>
        </w:rPr>
        <w:t>вопросам внедрения ЦМН,</w:t>
      </w:r>
    </w:p>
    <w:p w:rsidR="00D469AB" w:rsidRPr="006710D1" w:rsidRDefault="00D469AB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2) разработаны программы наставничества,</w:t>
      </w:r>
    </w:p>
    <w:p w:rsidR="00D469AB" w:rsidRPr="006710D1" w:rsidRDefault="00D469AB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3) обеспечено формирование баз данных наставничества,</w:t>
      </w:r>
    </w:p>
    <w:p w:rsidR="00D469AB" w:rsidRPr="006710D1" w:rsidRDefault="00D469AB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F0">
        <w:rPr>
          <w:rFonts w:ascii="Times New Roman" w:hAnsi="Times New Roman" w:cs="Times New Roman"/>
          <w:sz w:val="24"/>
          <w:szCs w:val="24"/>
        </w:rPr>
        <w:t xml:space="preserve">4) </w:t>
      </w:r>
      <w:r w:rsidRPr="006710D1">
        <w:rPr>
          <w:rFonts w:ascii="Times New Roman" w:hAnsi="Times New Roman" w:cs="Times New Roman"/>
          <w:sz w:val="24"/>
          <w:szCs w:val="24"/>
        </w:rPr>
        <w:t>проведены встреча-знакомство, встреча-планирование совместной</w:t>
      </w:r>
      <w:r w:rsidR="00651914" w:rsidRPr="0067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0D1">
        <w:rPr>
          <w:rFonts w:ascii="Times New Roman" w:hAnsi="Times New Roman" w:cs="Times New Roman"/>
          <w:sz w:val="24"/>
          <w:szCs w:val="24"/>
        </w:rPr>
        <w:t>деятельности, регулярные встречи по достижению запланированного</w:t>
      </w:r>
      <w:r w:rsidR="00651914" w:rsidRPr="0067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0D1">
        <w:rPr>
          <w:rFonts w:ascii="Times New Roman" w:hAnsi="Times New Roman" w:cs="Times New Roman"/>
          <w:sz w:val="24"/>
          <w:szCs w:val="24"/>
        </w:rPr>
        <w:t>результата, итоговая встреча наставников и наставляемых.</w:t>
      </w:r>
    </w:p>
    <w:p w:rsidR="00D469AB" w:rsidRPr="006710D1" w:rsidRDefault="00AB53F0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469AB" w:rsidRPr="006710D1">
        <w:rPr>
          <w:rFonts w:ascii="Times New Roman" w:hAnsi="Times New Roman" w:cs="Times New Roman"/>
          <w:sz w:val="24"/>
          <w:szCs w:val="24"/>
        </w:rPr>
        <w:t>) В рамках наставничества осуществлено участие в конкурсах, проектах,</w:t>
      </w:r>
      <w:r w:rsidR="00651914" w:rsidRPr="0067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9AB" w:rsidRPr="006710D1">
        <w:rPr>
          <w:rFonts w:ascii="Times New Roman" w:hAnsi="Times New Roman" w:cs="Times New Roman"/>
          <w:sz w:val="24"/>
          <w:szCs w:val="24"/>
        </w:rPr>
        <w:t>открытых мероприятиях, олимпиадах и марафонах.</w:t>
      </w:r>
    </w:p>
    <w:p w:rsidR="00D469AB" w:rsidRPr="006710D1" w:rsidRDefault="00AB53F0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6</w:t>
      </w:r>
      <w:r w:rsidR="00D469AB" w:rsidRPr="006710D1">
        <w:rPr>
          <w:rFonts w:ascii="Times New Roman" w:hAnsi="Times New Roman" w:cs="Times New Roman"/>
          <w:sz w:val="24"/>
          <w:szCs w:val="24"/>
        </w:rPr>
        <w:t>) Проведено итоговое мероприятие «Отчёт наставников о проделанной</w:t>
      </w:r>
      <w:r w:rsidR="00651914" w:rsidRPr="0067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9AB" w:rsidRPr="006710D1">
        <w:rPr>
          <w:rFonts w:ascii="Times New Roman" w:hAnsi="Times New Roman" w:cs="Times New Roman"/>
          <w:sz w:val="24"/>
          <w:szCs w:val="24"/>
        </w:rPr>
        <w:t>работе».</w:t>
      </w:r>
    </w:p>
    <w:p w:rsidR="00D469AB" w:rsidRPr="006710D1" w:rsidRDefault="00651914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5. В мае 2022</w:t>
      </w:r>
      <w:r w:rsidR="00D469AB" w:rsidRPr="006710D1">
        <w:rPr>
          <w:rFonts w:ascii="Times New Roman" w:hAnsi="Times New Roman" w:cs="Times New Roman"/>
          <w:sz w:val="24"/>
          <w:szCs w:val="24"/>
        </w:rPr>
        <w:t xml:space="preserve"> года проведен внутренний мониторинг реализации и</w:t>
      </w:r>
      <w:r w:rsidRPr="0067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9AB" w:rsidRPr="006710D1">
        <w:rPr>
          <w:rFonts w:ascii="Times New Roman" w:hAnsi="Times New Roman" w:cs="Times New Roman"/>
          <w:sz w:val="24"/>
          <w:szCs w:val="24"/>
        </w:rPr>
        <w:t>эффективности программ наставничества.</w:t>
      </w:r>
    </w:p>
    <w:p w:rsidR="00D469AB" w:rsidRPr="006710D1" w:rsidRDefault="00D469AB" w:rsidP="00D3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На основе мониторинга выявлены проценты удовлетворенности наставляемых</w:t>
      </w:r>
      <w:r w:rsidR="00651914" w:rsidRPr="0067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0D1">
        <w:rPr>
          <w:rFonts w:ascii="Times New Roman" w:hAnsi="Times New Roman" w:cs="Times New Roman"/>
          <w:sz w:val="24"/>
          <w:szCs w:val="24"/>
        </w:rPr>
        <w:t xml:space="preserve">качеством программ наставничества – </w:t>
      </w:r>
      <w:r w:rsidR="00AB53F0">
        <w:rPr>
          <w:rFonts w:ascii="Times New Roman" w:hAnsi="Times New Roman" w:cs="Times New Roman"/>
          <w:sz w:val="24"/>
          <w:szCs w:val="24"/>
          <w:lang w:val="ru-RU"/>
        </w:rPr>
        <w:t>84</w:t>
      </w:r>
      <w:r w:rsidRPr="006710D1">
        <w:rPr>
          <w:rFonts w:ascii="Times New Roman" w:hAnsi="Times New Roman" w:cs="Times New Roman"/>
          <w:sz w:val="24"/>
          <w:szCs w:val="24"/>
        </w:rPr>
        <w:t xml:space="preserve">%, наставляемых – </w:t>
      </w:r>
      <w:r w:rsidR="00AB53F0">
        <w:rPr>
          <w:rFonts w:ascii="Times New Roman" w:hAnsi="Times New Roman" w:cs="Times New Roman"/>
          <w:sz w:val="24"/>
          <w:szCs w:val="24"/>
          <w:lang w:val="ru-RU"/>
        </w:rPr>
        <w:t>43</w:t>
      </w:r>
      <w:r w:rsidRPr="006710D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2041" w:rsidRPr="006710D1" w:rsidRDefault="00F42041" w:rsidP="00D46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A95" w:rsidRPr="00630A95" w:rsidRDefault="00630A95" w:rsidP="00630A95">
      <w:pPr>
        <w:pStyle w:val="2"/>
        <w:spacing w:before="0"/>
        <w:ind w:left="0" w:right="0"/>
        <w:rPr>
          <w:sz w:val="24"/>
          <w:szCs w:val="24"/>
        </w:rPr>
      </w:pPr>
      <w:r w:rsidRPr="00630A95">
        <w:rPr>
          <w:sz w:val="24"/>
          <w:szCs w:val="24"/>
        </w:rPr>
        <w:t>Блок</w:t>
      </w:r>
      <w:r w:rsidRPr="00630A95">
        <w:rPr>
          <w:spacing w:val="-4"/>
          <w:sz w:val="24"/>
          <w:szCs w:val="24"/>
        </w:rPr>
        <w:t xml:space="preserve"> </w:t>
      </w:r>
      <w:r w:rsidRPr="00630A95">
        <w:rPr>
          <w:sz w:val="24"/>
          <w:szCs w:val="24"/>
        </w:rPr>
        <w:t>компетенций</w:t>
      </w:r>
      <w:r w:rsidRPr="00630A95">
        <w:rPr>
          <w:spacing w:val="-6"/>
          <w:sz w:val="24"/>
          <w:szCs w:val="24"/>
        </w:rPr>
        <w:t xml:space="preserve"> </w:t>
      </w:r>
      <w:r w:rsidRPr="00630A95">
        <w:rPr>
          <w:sz w:val="24"/>
          <w:szCs w:val="24"/>
        </w:rPr>
        <w:t>1.</w:t>
      </w:r>
      <w:r w:rsidRPr="00630A95">
        <w:rPr>
          <w:spacing w:val="-3"/>
          <w:sz w:val="24"/>
          <w:szCs w:val="24"/>
        </w:rPr>
        <w:t xml:space="preserve"> </w:t>
      </w:r>
      <w:r w:rsidRPr="00630A95">
        <w:rPr>
          <w:sz w:val="24"/>
          <w:szCs w:val="24"/>
        </w:rPr>
        <w:t>Коммуникабельность</w:t>
      </w:r>
    </w:p>
    <w:p w:rsidR="00630A95" w:rsidRPr="00630A95" w:rsidRDefault="00630A95" w:rsidP="00630A95">
      <w:pPr>
        <w:pStyle w:val="a7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5"/>
        <w:gridCol w:w="4739"/>
        <w:gridCol w:w="1813"/>
      </w:tblGrid>
      <w:tr w:rsidR="00630A95" w:rsidRPr="00630A95" w:rsidTr="00F42041">
        <w:trPr>
          <w:trHeight w:val="567"/>
        </w:trPr>
        <w:tc>
          <w:tcPr>
            <w:tcW w:w="2594" w:type="dxa"/>
          </w:tcPr>
          <w:p w:rsidR="00630A95" w:rsidRPr="00630A95" w:rsidRDefault="00630A95" w:rsidP="00630A95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5387" w:type="dxa"/>
          </w:tcPr>
          <w:p w:rsidR="00630A95" w:rsidRPr="00630A95" w:rsidRDefault="00630A95" w:rsidP="00630A95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984" w:type="dxa"/>
          </w:tcPr>
          <w:p w:rsidR="00630A95" w:rsidRPr="00630A95" w:rsidRDefault="00630A95" w:rsidP="00630A95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Уровень владения</w:t>
            </w:r>
            <w:r w:rsidRPr="00630A9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b/>
                <w:sz w:val="24"/>
                <w:szCs w:val="24"/>
              </w:rPr>
              <w:t>(%)</w:t>
            </w:r>
          </w:p>
        </w:tc>
      </w:tr>
      <w:tr w:rsidR="00630A95" w:rsidRPr="00630A95" w:rsidTr="00F42041">
        <w:trPr>
          <w:trHeight w:val="567"/>
        </w:trPr>
        <w:tc>
          <w:tcPr>
            <w:tcW w:w="2594" w:type="dxa"/>
            <w:vMerge w:val="restart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1.1.Способность ясно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выражать</w:t>
            </w:r>
            <w:r w:rsidRPr="00630A95">
              <w:rPr>
                <w:spacing w:val="-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свои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мысли</w:t>
            </w:r>
          </w:p>
        </w:tc>
        <w:tc>
          <w:tcPr>
            <w:tcW w:w="5387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1.1.1.говорит в соответствии с</w:t>
            </w:r>
            <w:r w:rsidR="0031691B">
              <w:rPr>
                <w:sz w:val="24"/>
                <w:szCs w:val="24"/>
              </w:rPr>
              <w:t xml:space="preserve"> 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кругом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общения;</w:t>
            </w:r>
          </w:p>
        </w:tc>
        <w:tc>
          <w:tcPr>
            <w:tcW w:w="1984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90,59%</w:t>
            </w:r>
          </w:p>
        </w:tc>
      </w:tr>
      <w:tr w:rsidR="00630A95" w:rsidRPr="00630A95" w:rsidTr="00F42041">
        <w:trPr>
          <w:trHeight w:val="567"/>
        </w:trPr>
        <w:tc>
          <w:tcPr>
            <w:tcW w:w="2594" w:type="dxa"/>
            <w:vMerge/>
            <w:tcBorders>
              <w:top w:val="nil"/>
            </w:tcBorders>
          </w:tcPr>
          <w:p w:rsidR="00630A95" w:rsidRPr="00630A95" w:rsidRDefault="00630A95" w:rsidP="00630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1.1.2.выражает взгляды и мысли в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свободной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и ясной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манере</w:t>
            </w:r>
          </w:p>
        </w:tc>
        <w:tc>
          <w:tcPr>
            <w:tcW w:w="1984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81,18%</w:t>
            </w:r>
          </w:p>
        </w:tc>
      </w:tr>
      <w:tr w:rsidR="00630A95" w:rsidRPr="00630A95" w:rsidTr="00F42041">
        <w:trPr>
          <w:trHeight w:val="567"/>
        </w:trPr>
        <w:tc>
          <w:tcPr>
            <w:tcW w:w="2594" w:type="dxa"/>
            <w:vMerge/>
            <w:tcBorders>
              <w:top w:val="nil"/>
            </w:tcBorders>
          </w:tcPr>
          <w:p w:rsidR="00630A95" w:rsidRPr="00630A95" w:rsidRDefault="00630A95" w:rsidP="00630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1.1.3.использует уместные примеры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и метафоры, чтобы быть хорошо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понятым</w:t>
            </w:r>
          </w:p>
        </w:tc>
        <w:tc>
          <w:tcPr>
            <w:tcW w:w="1984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67,06%</w:t>
            </w:r>
          </w:p>
        </w:tc>
      </w:tr>
      <w:tr w:rsidR="00630A95" w:rsidRPr="00630A95" w:rsidTr="00F42041">
        <w:trPr>
          <w:trHeight w:val="567"/>
        </w:trPr>
        <w:tc>
          <w:tcPr>
            <w:tcW w:w="2594" w:type="dxa"/>
            <w:vMerge/>
            <w:tcBorders>
              <w:top w:val="nil"/>
            </w:tcBorders>
          </w:tcPr>
          <w:p w:rsidR="00630A95" w:rsidRPr="00630A95" w:rsidRDefault="00630A95" w:rsidP="00630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1.1.4.способен</w:t>
            </w:r>
            <w:r w:rsidRPr="00630A95">
              <w:rPr>
                <w:spacing w:val="-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сложную</w:t>
            </w: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информацию донести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просто,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однозначно и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понятно</w:t>
            </w:r>
          </w:p>
        </w:tc>
        <w:tc>
          <w:tcPr>
            <w:tcW w:w="1984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71,76%</w:t>
            </w:r>
          </w:p>
        </w:tc>
      </w:tr>
      <w:tr w:rsidR="00630A95" w:rsidRPr="00630A95" w:rsidTr="00F42041">
        <w:trPr>
          <w:trHeight w:val="567"/>
        </w:trPr>
        <w:tc>
          <w:tcPr>
            <w:tcW w:w="2594" w:type="dxa"/>
            <w:vMerge w:val="restart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1.2.Активное</w:t>
            </w:r>
            <w:r w:rsidR="0031691B">
              <w:rPr>
                <w:sz w:val="24"/>
                <w:szCs w:val="24"/>
              </w:rPr>
              <w:t xml:space="preserve"> 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слушание</w:t>
            </w:r>
          </w:p>
        </w:tc>
        <w:tc>
          <w:tcPr>
            <w:tcW w:w="5387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1.2.1.слушает</w:t>
            </w:r>
            <w:r w:rsidRPr="00630A95">
              <w:rPr>
                <w:spacing w:val="-6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внимательно</w:t>
            </w:r>
          </w:p>
        </w:tc>
        <w:tc>
          <w:tcPr>
            <w:tcW w:w="1984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63,53%</w:t>
            </w:r>
          </w:p>
        </w:tc>
      </w:tr>
      <w:tr w:rsidR="00630A95" w:rsidRPr="00630A95" w:rsidTr="00F42041">
        <w:trPr>
          <w:trHeight w:val="567"/>
        </w:trPr>
        <w:tc>
          <w:tcPr>
            <w:tcW w:w="2594" w:type="dxa"/>
            <w:vMerge/>
            <w:tcBorders>
              <w:top w:val="nil"/>
            </w:tcBorders>
          </w:tcPr>
          <w:p w:rsidR="00630A95" w:rsidRPr="00630A95" w:rsidRDefault="00630A95" w:rsidP="00630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1.2.2.постоянно проверяет,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правильно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ли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его поняли</w:t>
            </w:r>
          </w:p>
        </w:tc>
        <w:tc>
          <w:tcPr>
            <w:tcW w:w="1984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55,29%</w:t>
            </w:r>
          </w:p>
        </w:tc>
      </w:tr>
      <w:tr w:rsidR="00630A95" w:rsidRPr="00630A95" w:rsidTr="00F42041">
        <w:trPr>
          <w:trHeight w:val="567"/>
        </w:trPr>
        <w:tc>
          <w:tcPr>
            <w:tcW w:w="2594" w:type="dxa"/>
            <w:vMerge w:val="restart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1.3.Умение</w:t>
            </w: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актуализировать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вопросы и отвечать на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них</w:t>
            </w:r>
          </w:p>
        </w:tc>
        <w:tc>
          <w:tcPr>
            <w:tcW w:w="5387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1.3.1.инициирует вопросы со</w:t>
            </w:r>
            <w:r w:rsidR="0031691B">
              <w:rPr>
                <w:sz w:val="24"/>
                <w:szCs w:val="24"/>
              </w:rPr>
              <w:t xml:space="preserve"> 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стороны</w:t>
            </w:r>
          </w:p>
        </w:tc>
        <w:tc>
          <w:tcPr>
            <w:tcW w:w="1984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81,18%</w:t>
            </w:r>
          </w:p>
        </w:tc>
      </w:tr>
      <w:tr w:rsidR="00630A95" w:rsidRPr="00630A95" w:rsidTr="00F42041">
        <w:trPr>
          <w:trHeight w:val="567"/>
        </w:trPr>
        <w:tc>
          <w:tcPr>
            <w:tcW w:w="2594" w:type="dxa"/>
            <w:vMerge/>
            <w:tcBorders>
              <w:top w:val="nil"/>
            </w:tcBorders>
          </w:tcPr>
          <w:p w:rsidR="00630A95" w:rsidRPr="00630A95" w:rsidRDefault="00630A95" w:rsidP="00630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1.3.2.понимает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суть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вопросов</w:t>
            </w:r>
          </w:p>
        </w:tc>
        <w:tc>
          <w:tcPr>
            <w:tcW w:w="1984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78,82%</w:t>
            </w:r>
          </w:p>
        </w:tc>
      </w:tr>
      <w:tr w:rsidR="00630A95" w:rsidRPr="00630A95" w:rsidTr="00F42041">
        <w:trPr>
          <w:trHeight w:val="567"/>
        </w:trPr>
        <w:tc>
          <w:tcPr>
            <w:tcW w:w="2594" w:type="dxa"/>
            <w:vMerge/>
            <w:tcBorders>
              <w:top w:val="nil"/>
            </w:tcBorders>
          </w:tcPr>
          <w:p w:rsidR="00630A95" w:rsidRPr="00630A95" w:rsidRDefault="00630A95" w:rsidP="00630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1.3.3.охотно и понятно отвечает на</w:t>
            </w:r>
            <w:r w:rsidRPr="00630A95">
              <w:rPr>
                <w:spacing w:val="-68"/>
                <w:sz w:val="24"/>
                <w:szCs w:val="24"/>
              </w:rPr>
              <w:t xml:space="preserve"> </w:t>
            </w:r>
            <w:r w:rsidR="0031691B">
              <w:rPr>
                <w:spacing w:val="-68"/>
                <w:sz w:val="24"/>
                <w:szCs w:val="24"/>
              </w:rPr>
              <w:t xml:space="preserve">   </w:t>
            </w:r>
            <w:r w:rsidRPr="00630A95">
              <w:rPr>
                <w:sz w:val="24"/>
                <w:szCs w:val="24"/>
              </w:rPr>
              <w:t>вопросы</w:t>
            </w:r>
          </w:p>
        </w:tc>
        <w:tc>
          <w:tcPr>
            <w:tcW w:w="1984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97,65%</w:t>
            </w:r>
          </w:p>
        </w:tc>
      </w:tr>
    </w:tbl>
    <w:p w:rsidR="00F42041" w:rsidRDefault="00F42041" w:rsidP="00630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0A95" w:rsidRPr="00630A95" w:rsidRDefault="00630A95" w:rsidP="00630A9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0A95">
        <w:rPr>
          <w:rFonts w:ascii="Times New Roman" w:hAnsi="Times New Roman" w:cs="Times New Roman"/>
          <w:b/>
          <w:i/>
          <w:sz w:val="24"/>
          <w:szCs w:val="24"/>
        </w:rPr>
        <w:t>Блок</w:t>
      </w:r>
      <w:r w:rsidRPr="00630A95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630A95">
        <w:rPr>
          <w:rFonts w:ascii="Times New Roman" w:hAnsi="Times New Roman" w:cs="Times New Roman"/>
          <w:b/>
          <w:i/>
          <w:sz w:val="24"/>
          <w:szCs w:val="24"/>
        </w:rPr>
        <w:t>компетенций</w:t>
      </w:r>
      <w:r w:rsidRPr="00630A95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630A95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630A95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30A95">
        <w:rPr>
          <w:rFonts w:ascii="Times New Roman" w:hAnsi="Times New Roman" w:cs="Times New Roman"/>
          <w:b/>
          <w:i/>
          <w:sz w:val="24"/>
          <w:szCs w:val="24"/>
        </w:rPr>
        <w:t>Ориентация</w:t>
      </w:r>
      <w:r w:rsidRPr="00630A95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630A95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630A95">
        <w:rPr>
          <w:rFonts w:ascii="Times New Roman" w:hAnsi="Times New Roman" w:cs="Times New Roman"/>
          <w:b/>
          <w:i/>
          <w:spacing w:val="63"/>
          <w:sz w:val="24"/>
          <w:szCs w:val="24"/>
        </w:rPr>
        <w:t xml:space="preserve"> </w:t>
      </w:r>
      <w:r w:rsidRPr="00630A95">
        <w:rPr>
          <w:rFonts w:ascii="Times New Roman" w:hAnsi="Times New Roman" w:cs="Times New Roman"/>
          <w:b/>
          <w:i/>
          <w:sz w:val="24"/>
          <w:szCs w:val="24"/>
        </w:rPr>
        <w:t>повышение</w:t>
      </w:r>
      <w:r w:rsidRPr="00630A95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30A95">
        <w:rPr>
          <w:rFonts w:ascii="Times New Roman" w:hAnsi="Times New Roman" w:cs="Times New Roman"/>
          <w:b/>
          <w:i/>
          <w:sz w:val="24"/>
          <w:szCs w:val="24"/>
        </w:rPr>
        <w:t>квалификации</w:t>
      </w:r>
      <w:r w:rsidRPr="00630A95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наставляемого</w:t>
      </w:r>
    </w:p>
    <w:p w:rsidR="00630A95" w:rsidRPr="00630A95" w:rsidRDefault="00630A95" w:rsidP="00630A95">
      <w:pPr>
        <w:pStyle w:val="a7"/>
        <w:rPr>
          <w:b/>
          <w:i/>
          <w:sz w:val="24"/>
          <w:szCs w:val="24"/>
        </w:rPr>
      </w:pPr>
    </w:p>
    <w:tbl>
      <w:tblPr>
        <w:tblStyle w:val="TableNormal"/>
        <w:tblW w:w="8973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537"/>
        <w:gridCol w:w="1740"/>
      </w:tblGrid>
      <w:tr w:rsidR="00630A95" w:rsidRPr="00630A95" w:rsidTr="00BE1B28">
        <w:trPr>
          <w:trHeight w:val="283"/>
        </w:trPr>
        <w:tc>
          <w:tcPr>
            <w:tcW w:w="2696" w:type="dxa"/>
          </w:tcPr>
          <w:p w:rsidR="00630A95" w:rsidRPr="00630A95" w:rsidRDefault="00630A95" w:rsidP="00630A95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4537" w:type="dxa"/>
          </w:tcPr>
          <w:p w:rsidR="00630A95" w:rsidRPr="00630A95" w:rsidRDefault="00630A95" w:rsidP="00630A95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740" w:type="dxa"/>
          </w:tcPr>
          <w:p w:rsidR="00630A95" w:rsidRPr="00630A95" w:rsidRDefault="00630A95" w:rsidP="00630A95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Уровень владения</w:t>
            </w:r>
            <w:r w:rsidRPr="00630A9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b/>
                <w:sz w:val="24"/>
                <w:szCs w:val="24"/>
              </w:rPr>
              <w:t>(%)</w:t>
            </w:r>
          </w:p>
        </w:tc>
      </w:tr>
      <w:tr w:rsidR="00630A95" w:rsidRPr="00630A95" w:rsidTr="00BE1B28">
        <w:trPr>
          <w:trHeight w:val="283"/>
        </w:trPr>
        <w:tc>
          <w:tcPr>
            <w:tcW w:w="2696" w:type="dxa"/>
            <w:vMerge w:val="restart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2.1.Оценка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результатов</w:t>
            </w:r>
            <w:r w:rsidRPr="00630A95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537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2.1.1.наблюдает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за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работой</w:t>
            </w:r>
            <w:r>
              <w:rPr>
                <w:sz w:val="24"/>
                <w:szCs w:val="24"/>
              </w:rPr>
              <w:t xml:space="preserve"> наставляемого</w:t>
            </w:r>
            <w:r w:rsidRPr="00630A95">
              <w:rPr>
                <w:sz w:val="24"/>
                <w:szCs w:val="24"/>
              </w:rPr>
              <w:t>, фиксирует успехи и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неудачи</w:t>
            </w:r>
          </w:p>
        </w:tc>
        <w:tc>
          <w:tcPr>
            <w:tcW w:w="1740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83,53%</w:t>
            </w:r>
          </w:p>
        </w:tc>
      </w:tr>
      <w:tr w:rsidR="00630A95" w:rsidRPr="00630A95" w:rsidTr="00BE1B28">
        <w:trPr>
          <w:trHeight w:val="283"/>
        </w:trPr>
        <w:tc>
          <w:tcPr>
            <w:tcW w:w="2696" w:type="dxa"/>
            <w:vMerge/>
            <w:tcBorders>
              <w:top w:val="nil"/>
            </w:tcBorders>
          </w:tcPr>
          <w:p w:rsidR="00630A95" w:rsidRPr="00630A95" w:rsidRDefault="00630A95" w:rsidP="00630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2.1.2.</w:t>
            </w:r>
            <w:r w:rsidRPr="00630A95">
              <w:rPr>
                <w:spacing w:val="-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проводит</w:t>
            </w:r>
            <w:r w:rsidRPr="00630A95">
              <w:rPr>
                <w:spacing w:val="-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промежуточную</w:t>
            </w:r>
            <w:r w:rsidRPr="00630A95">
              <w:rPr>
                <w:spacing w:val="-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и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30A95">
              <w:rPr>
                <w:sz w:val="24"/>
                <w:szCs w:val="24"/>
              </w:rPr>
              <w:t>тоговую</w:t>
            </w:r>
            <w:proofErr w:type="spellEnd"/>
            <w:r w:rsidRPr="00630A95">
              <w:rPr>
                <w:sz w:val="24"/>
                <w:szCs w:val="24"/>
              </w:rPr>
              <w:t xml:space="preserve"> оценку результатов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обучения</w:t>
            </w:r>
          </w:p>
        </w:tc>
        <w:tc>
          <w:tcPr>
            <w:tcW w:w="1740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90,59%</w:t>
            </w:r>
          </w:p>
        </w:tc>
      </w:tr>
      <w:tr w:rsidR="00630A95" w:rsidRPr="00630A95" w:rsidTr="00BE1B28">
        <w:trPr>
          <w:trHeight w:val="283"/>
        </w:trPr>
        <w:tc>
          <w:tcPr>
            <w:tcW w:w="2696" w:type="dxa"/>
            <w:vMerge/>
            <w:tcBorders>
              <w:top w:val="nil"/>
            </w:tcBorders>
          </w:tcPr>
          <w:p w:rsidR="00630A95" w:rsidRPr="00630A95" w:rsidRDefault="00630A95" w:rsidP="00630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2.1.3.</w:t>
            </w:r>
            <w:r w:rsidRPr="00630A95">
              <w:rPr>
                <w:spacing w:val="-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дает</w:t>
            </w:r>
            <w:r w:rsidRPr="00630A95">
              <w:rPr>
                <w:spacing w:val="-6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конструктивную</w:t>
            </w:r>
            <w:r w:rsidRPr="00630A95">
              <w:rPr>
                <w:spacing w:val="-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обратную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630A95">
              <w:rPr>
                <w:sz w:val="24"/>
                <w:szCs w:val="24"/>
              </w:rPr>
              <w:t>связь</w:t>
            </w:r>
          </w:p>
        </w:tc>
        <w:tc>
          <w:tcPr>
            <w:tcW w:w="1740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96,47%</w:t>
            </w:r>
          </w:p>
        </w:tc>
      </w:tr>
      <w:tr w:rsidR="00630A95" w:rsidRPr="00630A95" w:rsidTr="00BE1B28">
        <w:trPr>
          <w:trHeight w:val="283"/>
        </w:trPr>
        <w:tc>
          <w:tcPr>
            <w:tcW w:w="2696" w:type="dxa"/>
            <w:vMerge w:val="restart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2.</w:t>
            </w:r>
            <w:proofErr w:type="gramStart"/>
            <w:r w:rsidRPr="00630A95">
              <w:rPr>
                <w:sz w:val="24"/>
                <w:szCs w:val="24"/>
              </w:rPr>
              <w:t>2.Ориентация</w:t>
            </w:r>
            <w:proofErr w:type="gramEnd"/>
            <w:r w:rsidRPr="00630A95">
              <w:rPr>
                <w:spacing w:val="66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на</w:t>
            </w: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передачу</w:t>
            </w:r>
            <w:r w:rsidRPr="00630A95">
              <w:rPr>
                <w:spacing w:val="-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полномочий</w:t>
            </w:r>
          </w:p>
        </w:tc>
        <w:tc>
          <w:tcPr>
            <w:tcW w:w="4537" w:type="dxa"/>
          </w:tcPr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lastRenderedPageBreak/>
              <w:t>2.2.1.отбирает и ставит учебные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задачи таким образом, чтобы наряду</w:t>
            </w:r>
            <w:r w:rsidRPr="00630A95">
              <w:rPr>
                <w:spacing w:val="-68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пользой для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lastRenderedPageBreak/>
              <w:t>работы они</w:t>
            </w:r>
            <w:r>
              <w:rPr>
                <w:sz w:val="24"/>
                <w:szCs w:val="24"/>
              </w:rPr>
              <w:t xml:space="preserve"> с</w:t>
            </w:r>
            <w:r w:rsidRPr="00630A95">
              <w:rPr>
                <w:sz w:val="24"/>
                <w:szCs w:val="24"/>
              </w:rPr>
              <w:t>оответствовали целям подготовки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подчиненных</w:t>
            </w:r>
          </w:p>
        </w:tc>
        <w:tc>
          <w:tcPr>
            <w:tcW w:w="1740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lastRenderedPageBreak/>
              <w:t>62,35%</w:t>
            </w:r>
          </w:p>
        </w:tc>
      </w:tr>
      <w:tr w:rsidR="00630A95" w:rsidRPr="00630A95" w:rsidTr="00BE1B28">
        <w:trPr>
          <w:trHeight w:val="283"/>
        </w:trPr>
        <w:tc>
          <w:tcPr>
            <w:tcW w:w="2696" w:type="dxa"/>
            <w:vMerge/>
            <w:tcBorders>
              <w:top w:val="nil"/>
            </w:tcBorders>
          </w:tcPr>
          <w:p w:rsidR="00630A95" w:rsidRPr="00630A95" w:rsidRDefault="00630A95" w:rsidP="00630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2.2.2.передает</w:t>
            </w:r>
            <w:r w:rsidRPr="00630A95">
              <w:rPr>
                <w:spacing w:val="-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полномочия</w:t>
            </w: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постепенно,</w:t>
            </w:r>
            <w:r w:rsidRPr="00630A95">
              <w:rPr>
                <w:spacing w:val="-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опираясь</w:t>
            </w:r>
            <w:r w:rsidRPr="00630A95">
              <w:rPr>
                <w:spacing w:val="-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на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результаты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выполнения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заданий,</w:t>
            </w:r>
            <w:r w:rsidRPr="00630A95">
              <w:rPr>
                <w:spacing w:val="-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данных</w:t>
            </w:r>
            <w:r w:rsidRPr="00630A95">
              <w:rPr>
                <w:spacing w:val="-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ранее</w:t>
            </w:r>
          </w:p>
        </w:tc>
        <w:tc>
          <w:tcPr>
            <w:tcW w:w="1740" w:type="dxa"/>
            <w:tcBorders>
              <w:bottom w:val="single" w:sz="6" w:space="0" w:color="000000"/>
            </w:tcBorders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84,71%</w:t>
            </w:r>
          </w:p>
        </w:tc>
      </w:tr>
      <w:tr w:rsidR="00630A95" w:rsidRPr="00630A95" w:rsidTr="00BE1B28">
        <w:trPr>
          <w:trHeight w:val="283"/>
        </w:trPr>
        <w:tc>
          <w:tcPr>
            <w:tcW w:w="2696" w:type="dxa"/>
            <w:vMerge/>
            <w:tcBorders>
              <w:top w:val="nil"/>
            </w:tcBorders>
          </w:tcPr>
          <w:p w:rsidR="00630A95" w:rsidRPr="00630A95" w:rsidRDefault="00630A95" w:rsidP="00630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2.2.</w:t>
            </w:r>
            <w:proofErr w:type="gramStart"/>
            <w:r w:rsidRPr="00630A95">
              <w:rPr>
                <w:sz w:val="24"/>
                <w:szCs w:val="24"/>
              </w:rPr>
              <w:t>3.создает</w:t>
            </w:r>
            <w:proofErr w:type="gramEnd"/>
            <w:r w:rsidRPr="00630A95">
              <w:rPr>
                <w:sz w:val="24"/>
                <w:szCs w:val="24"/>
              </w:rPr>
              <w:t xml:space="preserve"> условия, в которых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наставляемый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свободно</w:t>
            </w:r>
            <w:r w:rsidRPr="00630A95">
              <w:rPr>
                <w:spacing w:val="-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делает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попытки</w:t>
            </w: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разными путями достичь своей цели,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наиболее полно воплощает себя и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принимает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активное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участие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в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 программы</w:t>
            </w:r>
            <w:r w:rsidRPr="00630A95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6" w:space="0" w:color="000000"/>
            </w:tcBorders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78,82%</w:t>
            </w:r>
          </w:p>
        </w:tc>
      </w:tr>
      <w:tr w:rsidR="00630A95" w:rsidRPr="00630A95" w:rsidTr="00BE1B28">
        <w:trPr>
          <w:trHeight w:val="283"/>
        </w:trPr>
        <w:tc>
          <w:tcPr>
            <w:tcW w:w="2696" w:type="dxa"/>
            <w:vMerge w:val="restart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jc w:val="bot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2.3.Доступность:</w:t>
            </w:r>
            <w:r w:rsidRPr="00630A95">
              <w:rPr>
                <w:spacing w:val="-68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умеет быть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распоряжении других,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когда они сами в этом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нуждаются:</w:t>
            </w:r>
          </w:p>
        </w:tc>
        <w:tc>
          <w:tcPr>
            <w:tcW w:w="4537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2.3.1.находит время для того, кто в</w:t>
            </w:r>
            <w:r w:rsidRPr="00630A95">
              <w:rPr>
                <w:spacing w:val="-68"/>
                <w:sz w:val="24"/>
                <w:szCs w:val="24"/>
              </w:rPr>
              <w:t xml:space="preserve"> </w:t>
            </w:r>
            <w:r w:rsidR="0031691B">
              <w:rPr>
                <w:spacing w:val="-68"/>
                <w:sz w:val="24"/>
                <w:szCs w:val="24"/>
              </w:rPr>
              <w:t xml:space="preserve">  </w:t>
            </w:r>
            <w:r w:rsidRPr="00630A95">
              <w:rPr>
                <w:sz w:val="24"/>
                <w:szCs w:val="24"/>
              </w:rPr>
              <w:t>нем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нуждается;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рядом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ним</w:t>
            </w:r>
            <w:r>
              <w:rPr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чувствуют, что их вопросы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="0031691B">
              <w:rPr>
                <w:spacing w:val="-67"/>
                <w:sz w:val="24"/>
                <w:szCs w:val="24"/>
              </w:rPr>
              <w:t xml:space="preserve">  </w:t>
            </w:r>
            <w:r w:rsidRPr="00630A95">
              <w:rPr>
                <w:sz w:val="24"/>
                <w:szCs w:val="24"/>
              </w:rPr>
              <w:t>представляют</w:t>
            </w:r>
            <w:r w:rsidRPr="00630A95">
              <w:rPr>
                <w:spacing w:val="-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важность;</w:t>
            </w:r>
          </w:p>
        </w:tc>
        <w:tc>
          <w:tcPr>
            <w:tcW w:w="1740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96,47%</w:t>
            </w:r>
          </w:p>
        </w:tc>
      </w:tr>
      <w:tr w:rsidR="00630A95" w:rsidRPr="00630A95" w:rsidTr="00BE1B28">
        <w:trPr>
          <w:trHeight w:val="283"/>
        </w:trPr>
        <w:tc>
          <w:tcPr>
            <w:tcW w:w="2696" w:type="dxa"/>
            <w:vMerge/>
            <w:tcBorders>
              <w:top w:val="nil"/>
            </w:tcBorders>
          </w:tcPr>
          <w:p w:rsidR="00630A95" w:rsidRPr="00630A95" w:rsidRDefault="00630A95" w:rsidP="00630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2.3.2.относится к намерениям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приоритетам с уважением, даже если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имеет</w:t>
            </w:r>
            <w:r w:rsidRPr="00630A95">
              <w:rPr>
                <w:spacing w:val="-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противоположное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мнение.</w:t>
            </w:r>
          </w:p>
        </w:tc>
        <w:tc>
          <w:tcPr>
            <w:tcW w:w="1740" w:type="dxa"/>
          </w:tcPr>
          <w:p w:rsidR="00630A95" w:rsidRPr="00630A95" w:rsidRDefault="00630A95" w:rsidP="00630A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630A95" w:rsidRPr="00630A95" w:rsidRDefault="00630A95" w:rsidP="00630A95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75,29%</w:t>
            </w:r>
          </w:p>
        </w:tc>
      </w:tr>
    </w:tbl>
    <w:p w:rsidR="00F42041" w:rsidRDefault="00F42041" w:rsidP="00630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041" w:rsidRPr="00630A95" w:rsidRDefault="00F42041" w:rsidP="00F42041">
      <w:pPr>
        <w:pStyle w:val="2"/>
        <w:spacing w:before="0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630A95">
        <w:rPr>
          <w:sz w:val="24"/>
          <w:szCs w:val="24"/>
        </w:rPr>
        <w:t>Блок</w:t>
      </w:r>
      <w:r w:rsidRPr="00630A95">
        <w:rPr>
          <w:spacing w:val="-3"/>
          <w:sz w:val="24"/>
          <w:szCs w:val="24"/>
        </w:rPr>
        <w:t xml:space="preserve"> </w:t>
      </w:r>
      <w:r w:rsidRPr="00630A95">
        <w:rPr>
          <w:sz w:val="24"/>
          <w:szCs w:val="24"/>
        </w:rPr>
        <w:t>компетенций</w:t>
      </w:r>
      <w:r w:rsidRPr="00630A95">
        <w:rPr>
          <w:spacing w:val="-5"/>
          <w:sz w:val="24"/>
          <w:szCs w:val="24"/>
        </w:rPr>
        <w:t xml:space="preserve"> </w:t>
      </w:r>
      <w:r w:rsidRPr="00630A95">
        <w:rPr>
          <w:sz w:val="24"/>
          <w:szCs w:val="24"/>
        </w:rPr>
        <w:t>3.</w:t>
      </w:r>
      <w:r w:rsidRPr="00630A95">
        <w:rPr>
          <w:spacing w:val="-2"/>
          <w:sz w:val="24"/>
          <w:szCs w:val="24"/>
        </w:rPr>
        <w:t xml:space="preserve"> </w:t>
      </w:r>
      <w:r w:rsidRPr="00630A95">
        <w:rPr>
          <w:sz w:val="24"/>
          <w:szCs w:val="24"/>
        </w:rPr>
        <w:t>Саморазвитие</w:t>
      </w:r>
    </w:p>
    <w:p w:rsidR="00F42041" w:rsidRPr="00630A95" w:rsidRDefault="00F42041" w:rsidP="00F42041">
      <w:pPr>
        <w:pStyle w:val="a7"/>
        <w:rPr>
          <w:b/>
          <w:i/>
          <w:sz w:val="24"/>
          <w:szCs w:val="24"/>
        </w:rPr>
      </w:pPr>
    </w:p>
    <w:tbl>
      <w:tblPr>
        <w:tblStyle w:val="TableNormal"/>
        <w:tblpPr w:leftFromText="180" w:rightFromText="180" w:vertAnchor="text" w:tblpX="431" w:tblpY="1"/>
        <w:tblOverlap w:val="never"/>
        <w:tblW w:w="8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4537"/>
        <w:gridCol w:w="2118"/>
      </w:tblGrid>
      <w:tr w:rsidR="00F42041" w:rsidRPr="00630A95" w:rsidTr="005E308E">
        <w:trPr>
          <w:trHeight w:val="170"/>
        </w:trPr>
        <w:tc>
          <w:tcPr>
            <w:tcW w:w="2265" w:type="dxa"/>
          </w:tcPr>
          <w:p w:rsidR="00F42041" w:rsidRPr="00630A95" w:rsidRDefault="00F42041" w:rsidP="005E308E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4537" w:type="dxa"/>
          </w:tcPr>
          <w:p w:rsidR="00F42041" w:rsidRPr="00630A95" w:rsidRDefault="00F42041" w:rsidP="005E308E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118" w:type="dxa"/>
          </w:tcPr>
          <w:p w:rsidR="00F42041" w:rsidRPr="00630A95" w:rsidRDefault="00F42041" w:rsidP="005E308E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Уровень владения</w:t>
            </w:r>
            <w:r w:rsidRPr="00630A9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b/>
                <w:sz w:val="24"/>
                <w:szCs w:val="24"/>
              </w:rPr>
              <w:t>(%)</w:t>
            </w:r>
          </w:p>
        </w:tc>
      </w:tr>
      <w:tr w:rsidR="00F42041" w:rsidRPr="00630A95" w:rsidTr="005E308E">
        <w:trPr>
          <w:trHeight w:val="170"/>
        </w:trPr>
        <w:tc>
          <w:tcPr>
            <w:tcW w:w="2265" w:type="dxa"/>
            <w:vMerge w:val="restart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31691B" w:rsidP="005E30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>
              <w:rPr>
                <w:sz w:val="24"/>
                <w:szCs w:val="24"/>
              </w:rPr>
              <w:t>1.Заинтересованнос</w:t>
            </w:r>
            <w:r w:rsidR="00F42041" w:rsidRPr="00630A95">
              <w:rPr>
                <w:sz w:val="24"/>
                <w:szCs w:val="24"/>
              </w:rPr>
              <w:t>т</w:t>
            </w:r>
            <w:proofErr w:type="gramEnd"/>
            <w:r w:rsidR="00F42041" w:rsidRPr="00630A95">
              <w:rPr>
                <w:spacing w:val="-65"/>
                <w:sz w:val="24"/>
                <w:szCs w:val="24"/>
              </w:rPr>
              <w:t xml:space="preserve"> </w:t>
            </w:r>
            <w:r w:rsidR="00F42041" w:rsidRPr="00630A95">
              <w:rPr>
                <w:sz w:val="24"/>
                <w:szCs w:val="24"/>
              </w:rPr>
              <w:t>ь в</w:t>
            </w:r>
            <w:r w:rsidR="00F42041" w:rsidRPr="00630A95">
              <w:rPr>
                <w:spacing w:val="-3"/>
                <w:sz w:val="24"/>
                <w:szCs w:val="24"/>
              </w:rPr>
              <w:t xml:space="preserve"> </w:t>
            </w:r>
            <w:r w:rsidR="00F42041" w:rsidRPr="00630A95">
              <w:rPr>
                <w:sz w:val="24"/>
                <w:szCs w:val="24"/>
              </w:rPr>
              <w:t>собственном</w:t>
            </w: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pacing w:val="-1"/>
                <w:sz w:val="24"/>
                <w:szCs w:val="24"/>
              </w:rPr>
              <w:t>профессиональном</w:t>
            </w:r>
            <w:r w:rsidRPr="00630A95">
              <w:rPr>
                <w:spacing w:val="-6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развитии</w:t>
            </w:r>
          </w:p>
        </w:tc>
        <w:tc>
          <w:tcPr>
            <w:tcW w:w="4537" w:type="dxa"/>
          </w:tcPr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3.1.1.находится в поиске наиболее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эффективных способов выполнения</w:t>
            </w:r>
            <w:r w:rsidRPr="00630A95">
              <w:rPr>
                <w:spacing w:val="-6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поставленных профессиональных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задач</w:t>
            </w:r>
          </w:p>
        </w:tc>
        <w:tc>
          <w:tcPr>
            <w:tcW w:w="2118" w:type="dxa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92,94%</w:t>
            </w:r>
          </w:p>
        </w:tc>
      </w:tr>
      <w:tr w:rsidR="00F42041" w:rsidRPr="00630A95" w:rsidTr="005E308E">
        <w:trPr>
          <w:trHeight w:val="170"/>
        </w:trPr>
        <w:tc>
          <w:tcPr>
            <w:tcW w:w="2265" w:type="dxa"/>
            <w:vMerge/>
            <w:tcBorders>
              <w:top w:val="nil"/>
            </w:tcBorders>
          </w:tcPr>
          <w:p w:rsidR="00F42041" w:rsidRPr="00630A95" w:rsidRDefault="00F42041" w:rsidP="005E3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3.1.2.стремится участвовать в курсах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повышении квалификации, тренингах,</w:t>
            </w:r>
            <w:r w:rsidRPr="00630A95">
              <w:rPr>
                <w:spacing w:val="-6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семинарах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 улучшению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способов</w:t>
            </w: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работы</w:t>
            </w:r>
          </w:p>
        </w:tc>
        <w:tc>
          <w:tcPr>
            <w:tcW w:w="2118" w:type="dxa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80,00%</w:t>
            </w:r>
          </w:p>
        </w:tc>
      </w:tr>
      <w:tr w:rsidR="00F42041" w:rsidRPr="00630A95" w:rsidTr="005E308E">
        <w:trPr>
          <w:trHeight w:val="170"/>
        </w:trPr>
        <w:tc>
          <w:tcPr>
            <w:tcW w:w="2265" w:type="dxa"/>
            <w:vMerge/>
            <w:tcBorders>
              <w:top w:val="nil"/>
            </w:tcBorders>
          </w:tcPr>
          <w:p w:rsidR="00F42041" w:rsidRPr="00630A95" w:rsidRDefault="00F42041" w:rsidP="005E3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3.1.3.изучает профессиональную</w:t>
            </w:r>
            <w:r w:rsidRPr="00630A95">
              <w:rPr>
                <w:spacing w:val="-66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литературу</w:t>
            </w:r>
          </w:p>
        </w:tc>
        <w:tc>
          <w:tcPr>
            <w:tcW w:w="2118" w:type="dxa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71,76%</w:t>
            </w:r>
          </w:p>
        </w:tc>
      </w:tr>
      <w:tr w:rsidR="00F42041" w:rsidRPr="00630A95" w:rsidTr="005E308E">
        <w:trPr>
          <w:trHeight w:val="170"/>
        </w:trPr>
        <w:tc>
          <w:tcPr>
            <w:tcW w:w="2265" w:type="dxa"/>
            <w:vMerge w:val="restart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3.</w:t>
            </w:r>
            <w:proofErr w:type="gramStart"/>
            <w:r w:rsidRPr="00630A95">
              <w:rPr>
                <w:sz w:val="24"/>
                <w:szCs w:val="24"/>
              </w:rPr>
              <w:t>2.Заинтересованност</w:t>
            </w:r>
            <w:proofErr w:type="gramEnd"/>
            <w:r w:rsidRPr="00630A95">
              <w:rPr>
                <w:spacing w:val="-6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ь в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повышении</w:t>
            </w: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качества своей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деятельности как</w:t>
            </w:r>
            <w:r w:rsidRPr="00630A95">
              <w:rPr>
                <w:spacing w:val="-6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наставника</w:t>
            </w:r>
          </w:p>
        </w:tc>
        <w:tc>
          <w:tcPr>
            <w:tcW w:w="4537" w:type="dxa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3.2.1.уделяет</w:t>
            </w:r>
            <w:r w:rsidRPr="00630A95">
              <w:rPr>
                <w:spacing w:val="-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время</w:t>
            </w:r>
            <w:r w:rsidRPr="00630A95">
              <w:rPr>
                <w:spacing w:val="-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подготовке</w:t>
            </w: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учебных</w:t>
            </w:r>
            <w:r w:rsidRPr="00630A95">
              <w:rPr>
                <w:spacing w:val="-8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программ</w:t>
            </w:r>
            <w:r w:rsidRPr="00630A95">
              <w:rPr>
                <w:spacing w:val="-1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(индивидуального</w:t>
            </w:r>
            <w:r w:rsidRPr="00630A95">
              <w:rPr>
                <w:spacing w:val="-6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маршрута);</w:t>
            </w:r>
          </w:p>
        </w:tc>
        <w:tc>
          <w:tcPr>
            <w:tcW w:w="2118" w:type="dxa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81,18%</w:t>
            </w:r>
          </w:p>
        </w:tc>
      </w:tr>
      <w:tr w:rsidR="00F42041" w:rsidRPr="00630A95" w:rsidTr="005E308E">
        <w:trPr>
          <w:trHeight w:val="170"/>
        </w:trPr>
        <w:tc>
          <w:tcPr>
            <w:tcW w:w="2265" w:type="dxa"/>
            <w:vMerge/>
            <w:tcBorders>
              <w:top w:val="nil"/>
            </w:tcBorders>
          </w:tcPr>
          <w:p w:rsidR="00F42041" w:rsidRPr="00630A95" w:rsidRDefault="00F42041" w:rsidP="005E3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3.2.</w:t>
            </w:r>
            <w:proofErr w:type="gramStart"/>
            <w:r w:rsidRPr="00630A95">
              <w:rPr>
                <w:sz w:val="24"/>
                <w:szCs w:val="24"/>
              </w:rPr>
              <w:t>2.вкладывает</w:t>
            </w:r>
            <w:proofErr w:type="gramEnd"/>
            <w:r w:rsidRPr="00630A95">
              <w:rPr>
                <w:spacing w:val="-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личное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время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в</w:t>
            </w: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развитие</w:t>
            </w:r>
            <w:r w:rsidRPr="00630A95">
              <w:rPr>
                <w:spacing w:val="-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и</w:t>
            </w:r>
            <w:r w:rsidRPr="00630A95">
              <w:rPr>
                <w:spacing w:val="-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подготовку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подчиненных;</w:t>
            </w:r>
          </w:p>
        </w:tc>
        <w:tc>
          <w:tcPr>
            <w:tcW w:w="2118" w:type="dxa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88,24%</w:t>
            </w:r>
          </w:p>
        </w:tc>
      </w:tr>
      <w:tr w:rsidR="00F42041" w:rsidRPr="00630A95" w:rsidTr="005E308E">
        <w:trPr>
          <w:trHeight w:val="170"/>
        </w:trPr>
        <w:tc>
          <w:tcPr>
            <w:tcW w:w="2265" w:type="dxa"/>
            <w:vMerge/>
            <w:tcBorders>
              <w:top w:val="nil"/>
            </w:tcBorders>
          </w:tcPr>
          <w:p w:rsidR="00F42041" w:rsidRPr="00630A95" w:rsidRDefault="00F42041" w:rsidP="005E3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3.2.5.интересуется</w:t>
            </w:r>
            <w:r w:rsidRPr="00630A95">
              <w:rPr>
                <w:spacing w:val="-6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результатами</w:t>
            </w:r>
            <w:r>
              <w:rPr>
                <w:sz w:val="24"/>
                <w:szCs w:val="24"/>
              </w:rPr>
              <w:t xml:space="preserve"> работы</w:t>
            </w: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акселератора</w:t>
            </w:r>
            <w:r w:rsidRPr="00630A95">
              <w:rPr>
                <w:sz w:val="24"/>
                <w:szCs w:val="24"/>
              </w:rPr>
              <w:t xml:space="preserve"> и дальнейшей работы</w:t>
            </w:r>
            <w:r w:rsidRPr="00630A95">
              <w:rPr>
                <w:spacing w:val="-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наставляемых</w:t>
            </w:r>
            <w:r w:rsidRPr="00630A95">
              <w:rPr>
                <w:sz w:val="24"/>
                <w:szCs w:val="24"/>
              </w:rPr>
              <w:t>,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делает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выводы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и</w:t>
            </w: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совершенствует действия по обучению</w:t>
            </w:r>
            <w:r w:rsidRPr="00630A95">
              <w:rPr>
                <w:spacing w:val="-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коллег</w:t>
            </w:r>
          </w:p>
        </w:tc>
        <w:tc>
          <w:tcPr>
            <w:tcW w:w="2118" w:type="dxa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70,59%</w:t>
            </w:r>
          </w:p>
        </w:tc>
      </w:tr>
      <w:tr w:rsidR="00F42041" w:rsidRPr="00630A95" w:rsidTr="005E308E">
        <w:trPr>
          <w:trHeight w:val="170"/>
        </w:trPr>
        <w:tc>
          <w:tcPr>
            <w:tcW w:w="2265" w:type="dxa"/>
            <w:vMerge w:val="restart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3.3.Способность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630A95">
              <w:rPr>
                <w:spacing w:val="-6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lastRenderedPageBreak/>
              <w:t>анализу и</w:t>
            </w:r>
            <w:r>
              <w:rPr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предложению</w:t>
            </w:r>
            <w:r>
              <w:rPr>
                <w:sz w:val="24"/>
                <w:szCs w:val="24"/>
              </w:rPr>
              <w:t xml:space="preserve"> </w:t>
            </w:r>
            <w:r w:rsidRPr="00630A95">
              <w:rPr>
                <w:spacing w:val="-6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решений</w:t>
            </w:r>
          </w:p>
        </w:tc>
        <w:tc>
          <w:tcPr>
            <w:tcW w:w="4537" w:type="dxa"/>
          </w:tcPr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lastRenderedPageBreak/>
              <w:t>3.3.1.рефлексирует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поводу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0A95">
              <w:rPr>
                <w:sz w:val="24"/>
                <w:szCs w:val="24"/>
              </w:rPr>
              <w:t>собств</w:t>
            </w:r>
            <w:proofErr w:type="spellEnd"/>
            <w:r w:rsidRPr="00630A95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="0031691B">
              <w:rPr>
                <w:sz w:val="24"/>
                <w:szCs w:val="24"/>
              </w:rPr>
              <w:t>е</w:t>
            </w:r>
            <w:r w:rsidRPr="00630A95">
              <w:rPr>
                <w:sz w:val="24"/>
                <w:szCs w:val="24"/>
              </w:rPr>
              <w:t>нных</w:t>
            </w:r>
            <w:proofErr w:type="spellEnd"/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действий</w:t>
            </w:r>
            <w:r w:rsidRPr="00630A95">
              <w:rPr>
                <w:spacing w:val="6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обучению</w:t>
            </w:r>
          </w:p>
        </w:tc>
        <w:tc>
          <w:tcPr>
            <w:tcW w:w="2118" w:type="dxa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51,76%</w:t>
            </w:r>
          </w:p>
        </w:tc>
      </w:tr>
      <w:tr w:rsidR="00F42041" w:rsidRPr="00630A95" w:rsidTr="005E308E">
        <w:trPr>
          <w:trHeight w:val="170"/>
        </w:trPr>
        <w:tc>
          <w:tcPr>
            <w:tcW w:w="2265" w:type="dxa"/>
            <w:vMerge/>
            <w:tcBorders>
              <w:top w:val="nil"/>
            </w:tcBorders>
          </w:tcPr>
          <w:p w:rsidR="00F42041" w:rsidRPr="00630A95" w:rsidRDefault="00F42041" w:rsidP="005E3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3.3.2.способен выявить причины тех</w:t>
            </w:r>
            <w:r w:rsidR="0031691B">
              <w:rPr>
                <w:sz w:val="24"/>
                <w:szCs w:val="24"/>
              </w:rPr>
              <w:t xml:space="preserve"> </w:t>
            </w:r>
            <w:r w:rsidRPr="00630A95">
              <w:rPr>
                <w:spacing w:val="-66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или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иных результатов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2118" w:type="dxa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45,88%</w:t>
            </w:r>
          </w:p>
        </w:tc>
      </w:tr>
      <w:tr w:rsidR="00F42041" w:rsidRPr="00630A95" w:rsidTr="005E308E">
        <w:trPr>
          <w:trHeight w:val="170"/>
        </w:trPr>
        <w:tc>
          <w:tcPr>
            <w:tcW w:w="2265" w:type="dxa"/>
            <w:vMerge/>
            <w:tcBorders>
              <w:top w:val="nil"/>
            </w:tcBorders>
          </w:tcPr>
          <w:p w:rsidR="00F42041" w:rsidRPr="00630A95" w:rsidRDefault="00F42041" w:rsidP="005E3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3.3.</w:t>
            </w:r>
            <w:proofErr w:type="gramStart"/>
            <w:r w:rsidRPr="00630A95">
              <w:rPr>
                <w:sz w:val="24"/>
                <w:szCs w:val="24"/>
              </w:rPr>
              <w:t>3.предлагает</w:t>
            </w:r>
            <w:proofErr w:type="gramEnd"/>
            <w:r w:rsidRPr="00630A95">
              <w:rPr>
                <w:spacing w:val="-6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решения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</w:t>
            </w: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улучшению</w:t>
            </w:r>
            <w:r w:rsidRPr="00630A95">
              <w:rPr>
                <w:spacing w:val="-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результатов</w:t>
            </w:r>
            <w:r w:rsidRPr="00630A95">
              <w:rPr>
                <w:spacing w:val="-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обучения</w:t>
            </w:r>
          </w:p>
        </w:tc>
        <w:tc>
          <w:tcPr>
            <w:tcW w:w="2118" w:type="dxa"/>
          </w:tcPr>
          <w:p w:rsidR="00F42041" w:rsidRPr="00630A95" w:rsidRDefault="00F42041" w:rsidP="005E308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2041" w:rsidRPr="00630A95" w:rsidRDefault="00F42041" w:rsidP="005E308E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63,53%</w:t>
            </w:r>
          </w:p>
        </w:tc>
      </w:tr>
    </w:tbl>
    <w:p w:rsidR="00BE1B28" w:rsidRDefault="00BE1B28" w:rsidP="00F4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rPr>
          <w:rFonts w:ascii="Times New Roman" w:hAnsi="Times New Roman" w:cs="Times New Roman"/>
          <w:sz w:val="24"/>
          <w:szCs w:val="24"/>
        </w:rPr>
      </w:pPr>
    </w:p>
    <w:p w:rsidR="00BE1B28" w:rsidRPr="00630A95" w:rsidRDefault="00BE1B28" w:rsidP="00BE1B2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0A95">
        <w:rPr>
          <w:rFonts w:ascii="Times New Roman" w:hAnsi="Times New Roman" w:cs="Times New Roman"/>
          <w:b/>
          <w:i/>
          <w:sz w:val="24"/>
          <w:szCs w:val="24"/>
        </w:rPr>
        <w:t>Блок</w:t>
      </w:r>
      <w:r w:rsidRPr="00630A95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630A95">
        <w:rPr>
          <w:rFonts w:ascii="Times New Roman" w:hAnsi="Times New Roman" w:cs="Times New Roman"/>
          <w:b/>
          <w:i/>
          <w:sz w:val="24"/>
          <w:szCs w:val="24"/>
        </w:rPr>
        <w:t>компетенций</w:t>
      </w:r>
      <w:r w:rsidRPr="00630A95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630A95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630A95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30A95">
        <w:rPr>
          <w:rFonts w:ascii="Times New Roman" w:hAnsi="Times New Roman" w:cs="Times New Roman"/>
          <w:b/>
          <w:i/>
          <w:sz w:val="24"/>
          <w:szCs w:val="24"/>
        </w:rPr>
        <w:t>Знание</w:t>
      </w:r>
      <w:r w:rsidRPr="00630A95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630A95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</w:p>
    <w:p w:rsidR="00BE1B28" w:rsidRPr="00630A95" w:rsidRDefault="00BE1B28" w:rsidP="00BE1B28">
      <w:pPr>
        <w:pStyle w:val="a7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537"/>
        <w:gridCol w:w="1598"/>
      </w:tblGrid>
      <w:tr w:rsidR="00BE1B28" w:rsidRPr="00630A95" w:rsidTr="0060060A">
        <w:trPr>
          <w:trHeight w:val="567"/>
        </w:trPr>
        <w:tc>
          <w:tcPr>
            <w:tcW w:w="2696" w:type="dxa"/>
          </w:tcPr>
          <w:p w:rsidR="00BE1B28" w:rsidRPr="00630A95" w:rsidRDefault="00BE1B28" w:rsidP="0060060A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4537" w:type="dxa"/>
          </w:tcPr>
          <w:p w:rsidR="00BE1B28" w:rsidRPr="00630A95" w:rsidRDefault="00BE1B28" w:rsidP="0060060A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598" w:type="dxa"/>
          </w:tcPr>
          <w:p w:rsidR="00BE1B28" w:rsidRPr="00630A95" w:rsidRDefault="00BE1B28" w:rsidP="0060060A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Уровень владения</w:t>
            </w:r>
            <w:r w:rsidRPr="00630A9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b/>
                <w:sz w:val="24"/>
                <w:szCs w:val="24"/>
              </w:rPr>
              <w:t>(%)</w:t>
            </w:r>
          </w:p>
        </w:tc>
      </w:tr>
      <w:tr w:rsidR="00BE1B28" w:rsidRPr="00630A95" w:rsidTr="0060060A">
        <w:trPr>
          <w:trHeight w:val="567"/>
        </w:trPr>
        <w:tc>
          <w:tcPr>
            <w:tcW w:w="2696" w:type="dxa"/>
          </w:tcPr>
          <w:p w:rsidR="00BE1B28" w:rsidRPr="00630A95" w:rsidRDefault="00BE1B28" w:rsidP="0060060A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4.1.Знание</w:t>
            </w:r>
            <w:r w:rsidRPr="00630A95">
              <w:rPr>
                <w:spacing w:val="-8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структуры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организации</w:t>
            </w:r>
          </w:p>
        </w:tc>
        <w:tc>
          <w:tcPr>
            <w:tcW w:w="4537" w:type="dxa"/>
          </w:tcPr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4.1.1.понимает</w:t>
            </w:r>
            <w:r w:rsidRPr="00630A95">
              <w:rPr>
                <w:spacing w:val="-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структуру</w:t>
            </w:r>
            <w:r>
              <w:rPr>
                <w:sz w:val="24"/>
                <w:szCs w:val="24"/>
              </w:rPr>
              <w:t xml:space="preserve"> организации, ее политику, нормы </w:t>
            </w:r>
            <w:r w:rsidRPr="00630A95">
              <w:rPr>
                <w:sz w:val="24"/>
                <w:szCs w:val="24"/>
              </w:rPr>
              <w:t>ведения дел и как организована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работа</w:t>
            </w:r>
            <w:r w:rsidRPr="00630A95">
              <w:rPr>
                <w:spacing w:val="-4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и сами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сотрудники;</w:t>
            </w:r>
          </w:p>
        </w:tc>
        <w:tc>
          <w:tcPr>
            <w:tcW w:w="1598" w:type="dxa"/>
          </w:tcPr>
          <w:p w:rsidR="00BE1B28" w:rsidRPr="00630A95" w:rsidRDefault="00BE1B28" w:rsidP="0060060A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83,53%</w:t>
            </w:r>
          </w:p>
        </w:tc>
      </w:tr>
      <w:tr w:rsidR="00BE1B28" w:rsidRPr="00630A95" w:rsidTr="0060060A">
        <w:trPr>
          <w:trHeight w:val="567"/>
        </w:trPr>
        <w:tc>
          <w:tcPr>
            <w:tcW w:w="2696" w:type="dxa"/>
          </w:tcPr>
          <w:p w:rsidR="00BE1B28" w:rsidRPr="00630A95" w:rsidRDefault="00BE1B28" w:rsidP="0060060A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4.2.Знание</w:t>
            </w:r>
            <w:r>
              <w:rPr>
                <w:sz w:val="24"/>
                <w:szCs w:val="24"/>
              </w:rPr>
              <w:t xml:space="preserve"> </w:t>
            </w:r>
            <w:r w:rsidRPr="00630A95">
              <w:rPr>
                <w:spacing w:val="-1"/>
                <w:sz w:val="24"/>
                <w:szCs w:val="24"/>
              </w:rPr>
              <w:t>организационной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культуры</w:t>
            </w:r>
          </w:p>
        </w:tc>
        <w:tc>
          <w:tcPr>
            <w:tcW w:w="4537" w:type="dxa"/>
          </w:tcPr>
          <w:p w:rsidR="00BE1B28" w:rsidRPr="00630A95" w:rsidRDefault="00BE1B28" w:rsidP="0060060A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4.2.1.понимает</w:t>
            </w:r>
            <w:r w:rsidRPr="00630A95">
              <w:rPr>
                <w:spacing w:val="-6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нормы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культуры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и</w:t>
            </w: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ценности организации, а также знает,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как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решать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существующие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задачи;</w:t>
            </w:r>
          </w:p>
        </w:tc>
        <w:tc>
          <w:tcPr>
            <w:tcW w:w="1598" w:type="dxa"/>
          </w:tcPr>
          <w:p w:rsidR="00BE1B28" w:rsidRPr="00630A95" w:rsidRDefault="00BE1B28" w:rsidP="0060060A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98,82%</w:t>
            </w:r>
          </w:p>
        </w:tc>
      </w:tr>
      <w:tr w:rsidR="00BE1B28" w:rsidRPr="00630A95" w:rsidTr="0060060A">
        <w:trPr>
          <w:trHeight w:val="567"/>
        </w:trPr>
        <w:tc>
          <w:tcPr>
            <w:tcW w:w="2696" w:type="dxa"/>
            <w:vMerge w:val="restart"/>
          </w:tcPr>
          <w:p w:rsidR="00BE1B28" w:rsidRPr="00630A95" w:rsidRDefault="00BE1B28" w:rsidP="0060060A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pacing w:val="-1"/>
                <w:sz w:val="24"/>
                <w:szCs w:val="24"/>
              </w:rPr>
              <w:t>4.3.Осведомленность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о нововведениях</w:t>
            </w:r>
          </w:p>
        </w:tc>
        <w:tc>
          <w:tcPr>
            <w:tcW w:w="4537" w:type="dxa"/>
          </w:tcPr>
          <w:p w:rsidR="00BE1B28" w:rsidRPr="00630A95" w:rsidRDefault="00BE1B28" w:rsidP="0060060A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4.3.1.постоянно находится в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курсе</w:t>
            </w:r>
            <w:r w:rsidRPr="00630A95">
              <w:rPr>
                <w:spacing w:val="-68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происходящего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в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организации.</w:t>
            </w:r>
          </w:p>
        </w:tc>
        <w:tc>
          <w:tcPr>
            <w:tcW w:w="1598" w:type="dxa"/>
          </w:tcPr>
          <w:p w:rsidR="00BE1B28" w:rsidRPr="00630A95" w:rsidRDefault="00BE1B28" w:rsidP="0060060A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97,65%</w:t>
            </w:r>
          </w:p>
        </w:tc>
      </w:tr>
      <w:tr w:rsidR="00BE1B28" w:rsidRPr="00630A95" w:rsidTr="0060060A">
        <w:trPr>
          <w:trHeight w:val="567"/>
        </w:trPr>
        <w:tc>
          <w:tcPr>
            <w:tcW w:w="2696" w:type="dxa"/>
            <w:vMerge/>
            <w:tcBorders>
              <w:top w:val="nil"/>
            </w:tcBorders>
          </w:tcPr>
          <w:p w:rsidR="00BE1B28" w:rsidRPr="00630A95" w:rsidRDefault="00BE1B28" w:rsidP="0060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E1B28" w:rsidRPr="00630A95" w:rsidRDefault="00BE1B28" w:rsidP="0060060A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4.3.2.знает, понимает и разделяет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стратегию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и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миссию</w:t>
            </w:r>
            <w:r w:rsidRPr="00630A95">
              <w:rPr>
                <w:spacing w:val="-5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организации.</w:t>
            </w:r>
          </w:p>
        </w:tc>
        <w:tc>
          <w:tcPr>
            <w:tcW w:w="1598" w:type="dxa"/>
          </w:tcPr>
          <w:p w:rsidR="00BE1B28" w:rsidRPr="00630A95" w:rsidRDefault="00BE1B28" w:rsidP="0060060A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72,94%</w:t>
            </w:r>
          </w:p>
        </w:tc>
      </w:tr>
    </w:tbl>
    <w:p w:rsidR="00BE1B28" w:rsidRPr="00630A95" w:rsidRDefault="00BE1B28" w:rsidP="00BE1B28">
      <w:pPr>
        <w:pStyle w:val="a7"/>
        <w:rPr>
          <w:b/>
          <w:i/>
          <w:sz w:val="24"/>
          <w:szCs w:val="24"/>
        </w:rPr>
      </w:pPr>
    </w:p>
    <w:p w:rsidR="00BE1B28" w:rsidRPr="00630A95" w:rsidRDefault="00BE1B28" w:rsidP="00D36E7A">
      <w:pPr>
        <w:pStyle w:val="a7"/>
        <w:ind w:firstLine="708"/>
        <w:rPr>
          <w:sz w:val="24"/>
          <w:szCs w:val="24"/>
        </w:rPr>
      </w:pPr>
      <w:r w:rsidRPr="00630A95">
        <w:rPr>
          <w:sz w:val="24"/>
          <w:szCs w:val="24"/>
        </w:rPr>
        <w:t>Уровень владения ключевыми блоками профессиональных и личностных</w:t>
      </w:r>
      <w:r w:rsidRPr="00630A95">
        <w:rPr>
          <w:spacing w:val="-67"/>
          <w:sz w:val="24"/>
          <w:szCs w:val="24"/>
        </w:rPr>
        <w:t xml:space="preserve"> </w:t>
      </w:r>
      <w:r w:rsidRPr="00630A95">
        <w:rPr>
          <w:sz w:val="24"/>
          <w:szCs w:val="24"/>
        </w:rPr>
        <w:t>компетенций</w:t>
      </w:r>
      <w:r w:rsidRPr="00630A95">
        <w:rPr>
          <w:spacing w:val="-4"/>
          <w:sz w:val="24"/>
          <w:szCs w:val="24"/>
        </w:rPr>
        <w:t xml:space="preserve"> </w:t>
      </w:r>
      <w:r w:rsidRPr="00630A95">
        <w:rPr>
          <w:sz w:val="24"/>
          <w:szCs w:val="24"/>
        </w:rPr>
        <w:t>педагогов-наставников</w:t>
      </w:r>
      <w:r w:rsidRPr="00630A95">
        <w:rPr>
          <w:spacing w:val="-3"/>
          <w:sz w:val="24"/>
          <w:szCs w:val="24"/>
        </w:rPr>
        <w:t xml:space="preserve"> </w:t>
      </w:r>
      <w:r w:rsidRPr="00630A95">
        <w:rPr>
          <w:sz w:val="24"/>
          <w:szCs w:val="24"/>
        </w:rPr>
        <w:t>отражён</w:t>
      </w:r>
      <w:r w:rsidRPr="00630A95">
        <w:rPr>
          <w:spacing w:val="1"/>
          <w:sz w:val="24"/>
          <w:szCs w:val="24"/>
        </w:rPr>
        <w:t xml:space="preserve"> </w:t>
      </w:r>
      <w:r w:rsidRPr="00630A95">
        <w:rPr>
          <w:sz w:val="24"/>
          <w:szCs w:val="24"/>
        </w:rPr>
        <w:t>в</w:t>
      </w:r>
      <w:r w:rsidRPr="00630A95">
        <w:rPr>
          <w:spacing w:val="-1"/>
          <w:sz w:val="24"/>
          <w:szCs w:val="24"/>
        </w:rPr>
        <w:t xml:space="preserve"> </w:t>
      </w:r>
      <w:r w:rsidRPr="00630A95">
        <w:rPr>
          <w:sz w:val="24"/>
          <w:szCs w:val="24"/>
        </w:rPr>
        <w:t>табл.</w:t>
      </w:r>
      <w:r w:rsidRPr="00630A95">
        <w:rPr>
          <w:spacing w:val="-1"/>
          <w:sz w:val="24"/>
          <w:szCs w:val="24"/>
        </w:rPr>
        <w:t xml:space="preserve"> </w:t>
      </w:r>
      <w:r w:rsidRPr="00630A95">
        <w:rPr>
          <w:sz w:val="24"/>
          <w:szCs w:val="24"/>
        </w:rPr>
        <w:t>3.2.1 и</w:t>
      </w:r>
      <w:r w:rsidRPr="00630A95">
        <w:rPr>
          <w:spacing w:val="-3"/>
          <w:sz w:val="24"/>
          <w:szCs w:val="24"/>
        </w:rPr>
        <w:t xml:space="preserve"> </w:t>
      </w:r>
      <w:r w:rsidRPr="00630A95">
        <w:rPr>
          <w:sz w:val="24"/>
          <w:szCs w:val="24"/>
        </w:rPr>
        <w:t>рис.</w:t>
      </w:r>
      <w:r w:rsidRPr="00630A95">
        <w:rPr>
          <w:spacing w:val="-5"/>
          <w:sz w:val="24"/>
          <w:szCs w:val="24"/>
        </w:rPr>
        <w:t xml:space="preserve"> </w:t>
      </w:r>
      <w:r w:rsidRPr="00630A95">
        <w:rPr>
          <w:sz w:val="24"/>
          <w:szCs w:val="24"/>
        </w:rPr>
        <w:t>3.2.1.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011"/>
      </w:tblGrid>
      <w:tr w:rsidR="00BE1B28" w:rsidRPr="00630A95" w:rsidTr="0060060A">
        <w:trPr>
          <w:trHeight w:val="567"/>
        </w:trPr>
        <w:tc>
          <w:tcPr>
            <w:tcW w:w="4928" w:type="dxa"/>
          </w:tcPr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Блок</w:t>
            </w:r>
            <w:r w:rsidRPr="00630A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0A95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4011" w:type="dxa"/>
          </w:tcPr>
          <w:p w:rsidR="00BE1B28" w:rsidRPr="00630A95" w:rsidRDefault="00BE1B28" w:rsidP="0060060A">
            <w:pPr>
              <w:pStyle w:val="TableParagraph"/>
              <w:rPr>
                <w:b/>
                <w:sz w:val="24"/>
                <w:szCs w:val="24"/>
              </w:rPr>
            </w:pPr>
            <w:r w:rsidRPr="00630A95">
              <w:rPr>
                <w:b/>
                <w:sz w:val="24"/>
                <w:szCs w:val="24"/>
              </w:rPr>
              <w:t>Уровень владения</w:t>
            </w:r>
            <w:r w:rsidRPr="00630A9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b/>
                <w:sz w:val="24"/>
                <w:szCs w:val="24"/>
              </w:rPr>
              <w:t>(%)</w:t>
            </w:r>
          </w:p>
        </w:tc>
      </w:tr>
      <w:tr w:rsidR="00BE1B28" w:rsidRPr="00630A95" w:rsidTr="0060060A">
        <w:trPr>
          <w:trHeight w:val="567"/>
        </w:trPr>
        <w:tc>
          <w:tcPr>
            <w:tcW w:w="4928" w:type="dxa"/>
          </w:tcPr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1.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4011" w:type="dxa"/>
          </w:tcPr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jc w:val="center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74,31%</w:t>
            </w:r>
          </w:p>
        </w:tc>
      </w:tr>
      <w:tr w:rsidR="00BE1B28" w:rsidRPr="00630A95" w:rsidTr="0060060A">
        <w:trPr>
          <w:trHeight w:val="567"/>
        </w:trPr>
        <w:tc>
          <w:tcPr>
            <w:tcW w:w="4928" w:type="dxa"/>
          </w:tcPr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2. Ориентация на</w:t>
            </w:r>
            <w:r w:rsidRPr="00630A95">
              <w:rPr>
                <w:spacing w:val="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повышение</w:t>
            </w:r>
            <w:r w:rsidRPr="00630A95">
              <w:rPr>
                <w:spacing w:val="-67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квалификации</w:t>
            </w:r>
            <w:r w:rsidRPr="00630A95">
              <w:rPr>
                <w:spacing w:val="-1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стажера</w:t>
            </w:r>
          </w:p>
        </w:tc>
        <w:tc>
          <w:tcPr>
            <w:tcW w:w="4011" w:type="dxa"/>
          </w:tcPr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jc w:val="center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83,79%</w:t>
            </w:r>
          </w:p>
        </w:tc>
      </w:tr>
      <w:tr w:rsidR="00BE1B28" w:rsidRPr="00630A95" w:rsidTr="0060060A">
        <w:trPr>
          <w:trHeight w:val="567"/>
        </w:trPr>
        <w:tc>
          <w:tcPr>
            <w:tcW w:w="4928" w:type="dxa"/>
          </w:tcPr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3.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Саморазвитие</w:t>
            </w:r>
          </w:p>
        </w:tc>
        <w:tc>
          <w:tcPr>
            <w:tcW w:w="4011" w:type="dxa"/>
          </w:tcPr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jc w:val="center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71,76%</w:t>
            </w:r>
          </w:p>
        </w:tc>
      </w:tr>
      <w:tr w:rsidR="00BE1B28" w:rsidRPr="00630A95" w:rsidTr="0060060A">
        <w:trPr>
          <w:trHeight w:val="567"/>
        </w:trPr>
        <w:tc>
          <w:tcPr>
            <w:tcW w:w="4928" w:type="dxa"/>
          </w:tcPr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4.</w:t>
            </w:r>
            <w:r w:rsidRPr="00630A95">
              <w:rPr>
                <w:spacing w:val="-3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Знание</w:t>
            </w:r>
            <w:r w:rsidRPr="00630A95">
              <w:rPr>
                <w:spacing w:val="-2"/>
                <w:sz w:val="24"/>
                <w:szCs w:val="24"/>
              </w:rPr>
              <w:t xml:space="preserve"> </w:t>
            </w:r>
            <w:r w:rsidRPr="00630A95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11" w:type="dxa"/>
          </w:tcPr>
          <w:p w:rsidR="00BE1B28" w:rsidRPr="00630A95" w:rsidRDefault="00BE1B28" w:rsidP="0060060A">
            <w:pPr>
              <w:pStyle w:val="TableParagraph"/>
              <w:rPr>
                <w:sz w:val="24"/>
                <w:szCs w:val="24"/>
              </w:rPr>
            </w:pPr>
          </w:p>
          <w:p w:rsidR="00BE1B28" w:rsidRPr="00630A95" w:rsidRDefault="00BE1B28" w:rsidP="0060060A">
            <w:pPr>
              <w:pStyle w:val="TableParagraph"/>
              <w:jc w:val="center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89,15%</w:t>
            </w:r>
          </w:p>
        </w:tc>
      </w:tr>
    </w:tbl>
    <w:p w:rsidR="00BE1B28" w:rsidRDefault="00BE1B28" w:rsidP="00F4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1B28" w:rsidRPr="006710D1" w:rsidRDefault="00BE1B28" w:rsidP="00D36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</w:p>
    <w:p w:rsidR="00BE1B28" w:rsidRPr="006710D1" w:rsidRDefault="00BE1B28" w:rsidP="00BE1B28">
      <w:pPr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1) созданы условия, произведен отбор наставников и наставляемых,</w:t>
      </w:r>
      <w:r w:rsidRPr="0067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0D1">
        <w:rPr>
          <w:rFonts w:ascii="Times New Roman" w:hAnsi="Times New Roman" w:cs="Times New Roman"/>
          <w:sz w:val="24"/>
          <w:szCs w:val="24"/>
        </w:rPr>
        <w:t>сформированы пары и группы;</w:t>
      </w:r>
    </w:p>
    <w:p w:rsidR="00BE1B28" w:rsidRPr="006710D1" w:rsidRDefault="00BE1B28" w:rsidP="00BE1B28">
      <w:pPr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2) проведены обучающие беседы с наставниками;</w:t>
      </w:r>
    </w:p>
    <w:p w:rsidR="00BE1B28" w:rsidRPr="006710D1" w:rsidRDefault="00BE1B28" w:rsidP="00BE1B28">
      <w:pPr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3) выбраны методические темы молодыми учителями;</w:t>
      </w:r>
    </w:p>
    <w:p w:rsidR="00BE1B28" w:rsidRPr="006710D1" w:rsidRDefault="00BE1B28" w:rsidP="00BE1B28">
      <w:pPr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4) составлены рабочие программы наставников;</w:t>
      </w:r>
    </w:p>
    <w:p w:rsidR="00BE1B28" w:rsidRPr="006710D1" w:rsidRDefault="00BE1B28" w:rsidP="00BE1B28">
      <w:pPr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5) приобретён опыт публичных выступлений молодыми учителями;</w:t>
      </w:r>
    </w:p>
    <w:p w:rsidR="00BE1B28" w:rsidRPr="006710D1" w:rsidRDefault="00BE1B28" w:rsidP="00BE1B28">
      <w:pPr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>6) диссеминация передового опыта наставников;</w:t>
      </w:r>
    </w:p>
    <w:p w:rsidR="00BE1B28" w:rsidRPr="00304A0F" w:rsidRDefault="00BE1B28" w:rsidP="00BE1B28">
      <w:pPr>
        <w:jc w:val="both"/>
        <w:rPr>
          <w:rFonts w:ascii="Times New Roman" w:hAnsi="Times New Roman" w:cs="Times New Roman"/>
          <w:sz w:val="24"/>
          <w:szCs w:val="24"/>
        </w:rPr>
      </w:pPr>
      <w:r w:rsidRPr="006710D1">
        <w:rPr>
          <w:rFonts w:ascii="Times New Roman" w:hAnsi="Times New Roman" w:cs="Times New Roman"/>
          <w:sz w:val="24"/>
          <w:szCs w:val="24"/>
        </w:rPr>
        <w:t xml:space="preserve">7) использование </w:t>
      </w:r>
      <w:r w:rsidRPr="00304A0F">
        <w:rPr>
          <w:rFonts w:ascii="Times New Roman" w:hAnsi="Times New Roman" w:cs="Times New Roman"/>
          <w:sz w:val="24"/>
          <w:szCs w:val="24"/>
        </w:rPr>
        <w:t>передового педагогического опыта в деятельности</w:t>
      </w:r>
      <w:r w:rsidRPr="00304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A0F">
        <w:rPr>
          <w:rFonts w:ascii="Times New Roman" w:hAnsi="Times New Roman" w:cs="Times New Roman"/>
          <w:sz w:val="24"/>
          <w:szCs w:val="24"/>
        </w:rPr>
        <w:t>молодых учителей;</w:t>
      </w:r>
    </w:p>
    <w:p w:rsidR="00BE1B28" w:rsidRPr="00304A0F" w:rsidRDefault="0031691B" w:rsidP="00BE1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="00BE1B28" w:rsidRPr="00304A0F">
        <w:rPr>
          <w:rFonts w:ascii="Times New Roman" w:hAnsi="Times New Roman" w:cs="Times New Roman"/>
          <w:sz w:val="24"/>
          <w:szCs w:val="24"/>
        </w:rPr>
        <w:t>овладение практическими приёмами и способами качественного</w:t>
      </w:r>
      <w:r w:rsidR="00BE1B28" w:rsidRPr="00304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B28" w:rsidRPr="00304A0F">
        <w:rPr>
          <w:rFonts w:ascii="Times New Roman" w:hAnsi="Times New Roman" w:cs="Times New Roman"/>
          <w:sz w:val="24"/>
          <w:szCs w:val="24"/>
        </w:rPr>
        <w:t>выполнения обязанностей наставников и наставляемых;</w:t>
      </w:r>
    </w:p>
    <w:p w:rsidR="00BE1B28" w:rsidRPr="00304A0F" w:rsidRDefault="00BE1B28" w:rsidP="00BE1B28">
      <w:pPr>
        <w:jc w:val="both"/>
        <w:rPr>
          <w:rFonts w:ascii="Times New Roman" w:hAnsi="Times New Roman" w:cs="Times New Roman"/>
          <w:sz w:val="24"/>
          <w:szCs w:val="24"/>
        </w:rPr>
      </w:pPr>
      <w:r w:rsidRPr="00304A0F">
        <w:rPr>
          <w:rFonts w:ascii="Times New Roman" w:hAnsi="Times New Roman" w:cs="Times New Roman"/>
          <w:sz w:val="24"/>
          <w:szCs w:val="24"/>
        </w:rPr>
        <w:t>9) приобретение уверенности в собственных силах и развитии</w:t>
      </w:r>
      <w:r w:rsidRPr="00304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A0F">
        <w:rPr>
          <w:rFonts w:ascii="Times New Roman" w:hAnsi="Times New Roman" w:cs="Times New Roman"/>
          <w:sz w:val="24"/>
          <w:szCs w:val="24"/>
        </w:rPr>
        <w:t xml:space="preserve">личностного, творческого и </w:t>
      </w:r>
      <w:r w:rsidRPr="00304A0F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304A0F">
        <w:rPr>
          <w:rFonts w:ascii="Times New Roman" w:hAnsi="Times New Roman" w:cs="Times New Roman"/>
          <w:sz w:val="24"/>
          <w:szCs w:val="24"/>
        </w:rPr>
        <w:t xml:space="preserve"> потенциалов.</w:t>
      </w:r>
    </w:p>
    <w:p w:rsidR="00D36E7A" w:rsidRDefault="00BE1B28" w:rsidP="00D36E7A">
      <w:pPr>
        <w:jc w:val="both"/>
        <w:rPr>
          <w:rFonts w:ascii="Times New Roman" w:hAnsi="Times New Roman" w:cs="Times New Roman"/>
          <w:sz w:val="24"/>
          <w:szCs w:val="24"/>
        </w:rPr>
      </w:pPr>
      <w:r w:rsidRPr="00304A0F">
        <w:rPr>
          <w:rFonts w:ascii="Times New Roman" w:hAnsi="Times New Roman" w:cs="Times New Roman"/>
          <w:sz w:val="24"/>
          <w:szCs w:val="24"/>
        </w:rPr>
        <w:t>10) достигн</w:t>
      </w:r>
      <w:r w:rsidR="00D36E7A">
        <w:rPr>
          <w:rFonts w:ascii="Times New Roman" w:hAnsi="Times New Roman" w:cs="Times New Roman"/>
          <w:sz w:val="24"/>
          <w:szCs w:val="24"/>
        </w:rPr>
        <w:t>уты запланированные результаты.</w:t>
      </w:r>
    </w:p>
    <w:p w:rsidR="00981DBE" w:rsidRPr="00304A0F" w:rsidRDefault="0031691B" w:rsidP="00D36E7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итога</w:t>
      </w:r>
      <w:r w:rsidR="00D528BF" w:rsidRPr="00304A0F">
        <w:rPr>
          <w:rFonts w:ascii="Times New Roman" w:hAnsi="Times New Roman" w:cs="Times New Roman"/>
          <w:sz w:val="24"/>
          <w:szCs w:val="24"/>
          <w:lang w:val="ru-RU"/>
        </w:rPr>
        <w:t xml:space="preserve">м работы над методическим проектом достигнуты следующие результаты: </w:t>
      </w:r>
    </w:p>
    <w:p w:rsidR="00981DBE" w:rsidRPr="00304A0F" w:rsidRDefault="00981DBE" w:rsidP="00D528B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A0F">
        <w:rPr>
          <w:rFonts w:ascii="Times New Roman" w:hAnsi="Times New Roman" w:cs="Times New Roman"/>
          <w:sz w:val="24"/>
          <w:szCs w:val="24"/>
        </w:rPr>
        <w:t xml:space="preserve">Доля </w:t>
      </w:r>
      <w:r w:rsidR="00D528BF" w:rsidRPr="00304A0F">
        <w:rPr>
          <w:rFonts w:ascii="Times New Roman" w:hAnsi="Times New Roman" w:cs="Times New Roman"/>
          <w:sz w:val="24"/>
          <w:szCs w:val="24"/>
          <w:lang w:val="ru-RU"/>
        </w:rPr>
        <w:t>педагогов,</w:t>
      </w:r>
      <w:r w:rsidRPr="00304A0F">
        <w:rPr>
          <w:rFonts w:ascii="Times New Roman" w:hAnsi="Times New Roman" w:cs="Times New Roman"/>
          <w:sz w:val="24"/>
          <w:szCs w:val="24"/>
        </w:rPr>
        <w:t xml:space="preserve"> вошедших в программ</w:t>
      </w:r>
      <w:r w:rsidR="00D528BF" w:rsidRPr="00304A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169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A0F">
        <w:rPr>
          <w:rFonts w:ascii="Times New Roman" w:hAnsi="Times New Roman" w:cs="Times New Roman"/>
          <w:sz w:val="24"/>
          <w:szCs w:val="24"/>
        </w:rPr>
        <w:t>наставничества в роли наставляемого</w:t>
      </w:r>
      <w:r w:rsidR="00D528BF" w:rsidRPr="00304A0F">
        <w:rPr>
          <w:rFonts w:ascii="Times New Roman" w:hAnsi="Times New Roman" w:cs="Times New Roman"/>
          <w:sz w:val="24"/>
          <w:szCs w:val="24"/>
          <w:lang w:val="ru-RU"/>
        </w:rPr>
        <w:t xml:space="preserve">, выросла от 2% до 47% от общего количества педагогов школы. </w:t>
      </w:r>
    </w:p>
    <w:p w:rsidR="00981DBE" w:rsidRPr="00304A0F" w:rsidRDefault="00981DBE" w:rsidP="00D528B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A0F">
        <w:rPr>
          <w:rFonts w:ascii="Times New Roman" w:hAnsi="Times New Roman" w:cs="Times New Roman"/>
          <w:sz w:val="24"/>
          <w:szCs w:val="24"/>
        </w:rPr>
        <w:t xml:space="preserve">Доля </w:t>
      </w:r>
      <w:r w:rsidR="00D528BF" w:rsidRPr="00304A0F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Pr="00304A0F">
        <w:rPr>
          <w:rFonts w:ascii="Times New Roman" w:hAnsi="Times New Roman" w:cs="Times New Roman"/>
          <w:sz w:val="24"/>
          <w:szCs w:val="24"/>
        </w:rPr>
        <w:t xml:space="preserve">, вошедших в программы наставничества в роли наставника, </w:t>
      </w:r>
      <w:r w:rsidR="00D528BF" w:rsidRPr="00304A0F">
        <w:rPr>
          <w:rFonts w:ascii="Times New Roman" w:hAnsi="Times New Roman" w:cs="Times New Roman"/>
          <w:sz w:val="24"/>
          <w:szCs w:val="24"/>
          <w:lang w:val="ru-RU"/>
        </w:rPr>
        <w:t>выросла от 7% до 32%.</w:t>
      </w:r>
    </w:p>
    <w:p w:rsidR="00D528BF" w:rsidRPr="00304A0F" w:rsidRDefault="00981DBE" w:rsidP="00D528B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A0F">
        <w:rPr>
          <w:rFonts w:ascii="Times New Roman" w:hAnsi="Times New Roman" w:cs="Times New Roman"/>
          <w:sz w:val="24"/>
          <w:szCs w:val="24"/>
        </w:rPr>
        <w:t xml:space="preserve">Уровень удовлетворенности наставляемых участием в программах наставничества, </w:t>
      </w:r>
      <w:r w:rsidR="00D528BF" w:rsidRPr="00304A0F">
        <w:rPr>
          <w:rFonts w:ascii="Times New Roman" w:hAnsi="Times New Roman" w:cs="Times New Roman"/>
          <w:sz w:val="24"/>
          <w:szCs w:val="24"/>
          <w:lang w:val="ru-RU"/>
        </w:rPr>
        <w:t xml:space="preserve">составила 84% </w:t>
      </w:r>
      <w:r w:rsidRPr="00304A0F">
        <w:rPr>
          <w:rFonts w:ascii="Times New Roman" w:hAnsi="Times New Roman" w:cs="Times New Roman"/>
          <w:sz w:val="24"/>
          <w:szCs w:val="24"/>
        </w:rPr>
        <w:t xml:space="preserve"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</w:t>
      </w:r>
      <w:r w:rsidR="00D528BF" w:rsidRPr="00304A0F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="00D528BF" w:rsidRPr="00304A0F">
        <w:rPr>
          <w:rFonts w:ascii="Times New Roman" w:hAnsi="Times New Roman" w:cs="Times New Roman"/>
          <w:sz w:val="24"/>
          <w:szCs w:val="24"/>
        </w:rPr>
        <w:t>)</w:t>
      </w:r>
      <w:r w:rsidR="00D528BF" w:rsidRPr="00304A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1DBE" w:rsidRPr="00304A0F" w:rsidRDefault="00981DBE" w:rsidP="00D528B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A0F">
        <w:rPr>
          <w:rFonts w:ascii="Times New Roman" w:hAnsi="Times New Roman" w:cs="Times New Roman"/>
          <w:sz w:val="24"/>
          <w:szCs w:val="24"/>
        </w:rPr>
        <w:t xml:space="preserve">Уровень удовлетворенности наставников участием в программах наставничества, </w:t>
      </w:r>
      <w:r w:rsidR="00D528BF" w:rsidRPr="00304A0F">
        <w:rPr>
          <w:rFonts w:ascii="Times New Roman" w:hAnsi="Times New Roman" w:cs="Times New Roman"/>
          <w:sz w:val="24"/>
          <w:szCs w:val="24"/>
          <w:lang w:val="ru-RU"/>
        </w:rPr>
        <w:t xml:space="preserve">составила 43% </w:t>
      </w:r>
      <w:r w:rsidRPr="00304A0F">
        <w:rPr>
          <w:rFonts w:ascii="Times New Roman" w:hAnsi="Times New Roman" w:cs="Times New Roman"/>
          <w:sz w:val="24"/>
          <w:szCs w:val="24"/>
        </w:rPr>
        <w:t xml:space="preserve"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</w:t>
      </w:r>
      <w:r w:rsidR="00D528BF" w:rsidRPr="00304A0F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304A0F">
        <w:rPr>
          <w:rFonts w:ascii="Times New Roman" w:hAnsi="Times New Roman" w:cs="Times New Roman"/>
          <w:sz w:val="24"/>
          <w:szCs w:val="24"/>
        </w:rPr>
        <w:t>)</w:t>
      </w:r>
      <w:r w:rsidR="00D528BF" w:rsidRPr="00304A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4A0F" w:rsidRDefault="00CF4960" w:rsidP="00D36E7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4A0F">
        <w:rPr>
          <w:rFonts w:ascii="Times New Roman" w:hAnsi="Times New Roman" w:cs="Times New Roman"/>
          <w:sz w:val="24"/>
          <w:szCs w:val="24"/>
          <w:lang w:val="ru-RU"/>
        </w:rPr>
        <w:t>В течении года на базе школе прошли: муниципальная п</w:t>
      </w:r>
      <w:r w:rsidRPr="00304A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едагогическая мастерская. Филологический </w:t>
      </w:r>
      <w:proofErr w:type="spellStart"/>
      <w:r w:rsidRPr="00304A0F">
        <w:rPr>
          <w:rFonts w:ascii="Times New Roman" w:eastAsia="Times New Roman" w:hAnsi="Times New Roman" w:cs="Times New Roman"/>
          <w:sz w:val="24"/>
          <w:szCs w:val="24"/>
          <w:lang w:val="ru-RU"/>
        </w:rPr>
        <w:t>микс</w:t>
      </w:r>
      <w:proofErr w:type="spellEnd"/>
      <w:r w:rsidRPr="00304A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"Применение новых образовательных технологий и формирование языковой компетенции обучающихся на уроках иностранного языка, русского языка и литературы" - февраль, муниципальный мастер-класс для учителей физической культуры "Совершенствование координационных способностей с помощью координационной лестницы и теннисных мячей" - март, муниципальный </w:t>
      </w:r>
      <w:r w:rsidRPr="00304A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Семинар "Проектная и исследовательская деятельность учащихся на уроках музыки" – январь,</w:t>
      </w:r>
      <w:r w:rsidR="00304A0F" w:rsidRPr="00304A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304A0F" w:rsidRPr="00304A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муниципальный мастер-класс "Начальные этапы обучения плаванию младших школьников" – октябрь. </w:t>
      </w:r>
    </w:p>
    <w:p w:rsidR="00304A0F" w:rsidRPr="00304A0F" w:rsidRDefault="00304A0F" w:rsidP="00304A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04A0F" w:rsidRDefault="00304A0F" w:rsidP="00D36E7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2022-2023 учебном году участники проекта становились победителями и призерами различных методических конкурсов:</w:t>
      </w:r>
    </w:p>
    <w:p w:rsidR="00304A0F" w:rsidRPr="00304A0F" w:rsidRDefault="00304A0F" w:rsidP="00304A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A0F" w:rsidRPr="001A187E" w:rsidRDefault="00304A0F" w:rsidP="00304A0F">
      <w:pPr>
        <w:pStyle w:val="a9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A187E">
        <w:rPr>
          <w:rFonts w:ascii="Times New Roman" w:hAnsi="Times New Roman" w:cs="Times New Roman"/>
          <w:sz w:val="24"/>
          <w:szCs w:val="24"/>
        </w:rPr>
        <w:t>Ермачкова С.О. - призер регионального этапа Всероссийской профессиональной олимпиады "Хранители русского языка".</w:t>
      </w:r>
    </w:p>
    <w:p w:rsidR="00AB53F0" w:rsidRDefault="00304A0F" w:rsidP="001A187E">
      <w:pPr>
        <w:pStyle w:val="a9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A187E">
        <w:rPr>
          <w:rFonts w:ascii="Times New Roman" w:hAnsi="Times New Roman" w:cs="Times New Roman"/>
          <w:sz w:val="24"/>
          <w:szCs w:val="24"/>
        </w:rPr>
        <w:t>Иванова А.С. – Призер регионального этапа олимпиады «Хранители русского языка», 2022 год.</w:t>
      </w:r>
    </w:p>
    <w:p w:rsidR="001A187E" w:rsidRPr="0031691B" w:rsidRDefault="001A187E" w:rsidP="001A187E">
      <w:pPr>
        <w:pStyle w:val="a9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B53F0">
        <w:rPr>
          <w:rFonts w:ascii="Times New Roman" w:hAnsi="Times New Roman" w:cs="Times New Roman"/>
          <w:sz w:val="24"/>
          <w:szCs w:val="24"/>
        </w:rPr>
        <w:t>Всероссийские профессиональные олимпиады для учителей (</w:t>
      </w:r>
      <w:r w:rsidR="0031691B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31691B" w:rsidRPr="00AB53F0">
        <w:rPr>
          <w:rFonts w:ascii="Times New Roman" w:hAnsi="Times New Roman" w:cs="Times New Roman"/>
          <w:sz w:val="24"/>
          <w:szCs w:val="24"/>
        </w:rPr>
        <w:t>рганизатор</w:t>
      </w:r>
      <w:proofErr w:type="spellEnd"/>
      <w:r w:rsidRPr="00AB53F0">
        <w:rPr>
          <w:rFonts w:ascii="Times New Roman" w:hAnsi="Times New Roman" w:cs="Times New Roman"/>
          <w:sz w:val="24"/>
          <w:szCs w:val="24"/>
        </w:rPr>
        <w:t xml:space="preserve"> «Академия </w:t>
      </w:r>
      <w:proofErr w:type="spellStart"/>
      <w:r w:rsidRPr="00AB53F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B53F0">
        <w:rPr>
          <w:rFonts w:ascii="Times New Roman" w:hAnsi="Times New Roman" w:cs="Times New Roman"/>
          <w:sz w:val="24"/>
          <w:szCs w:val="24"/>
        </w:rPr>
        <w:t xml:space="preserve"> России»)</w:t>
      </w:r>
    </w:p>
    <w:p w:rsidR="001A187E" w:rsidRPr="0031691B" w:rsidRDefault="001A187E" w:rsidP="0031691B">
      <w:pPr>
        <w:pStyle w:val="a9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1691B">
        <w:rPr>
          <w:rFonts w:ascii="Times New Roman" w:eastAsia="Calibri" w:hAnsi="Times New Roman" w:cs="Times New Roman"/>
          <w:sz w:val="24"/>
          <w:szCs w:val="24"/>
        </w:rPr>
        <w:t xml:space="preserve">Всероссийская профессиональная олимпиада для учителей и преподавателей информатики «ПРО-IT» 20 марта – 03 апреля 2023 г. </w:t>
      </w:r>
      <w:r w:rsidRPr="0031691B">
        <w:rPr>
          <w:rFonts w:ascii="Times New Roman" w:eastAsia="Calibri" w:hAnsi="Times New Roman" w:cs="Times New Roman"/>
          <w:b/>
          <w:sz w:val="24"/>
          <w:szCs w:val="24"/>
        </w:rPr>
        <w:t>(муниципальный этап)</w:t>
      </w:r>
      <w:r w:rsidRPr="0031691B">
        <w:rPr>
          <w:rFonts w:ascii="Times New Roman" w:eastAsia="Calibri" w:hAnsi="Times New Roman" w:cs="Times New Roman"/>
          <w:sz w:val="24"/>
          <w:szCs w:val="24"/>
        </w:rPr>
        <w:t>: Железнова И.А. – призер, Шунько Е.В. – участник</w:t>
      </w:r>
      <w:r w:rsidR="0031691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A187E" w:rsidRPr="001A187E" w:rsidRDefault="001A187E" w:rsidP="0031691B">
      <w:pPr>
        <w:pStyle w:val="a9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A187E">
        <w:rPr>
          <w:rFonts w:ascii="Times New Roman" w:eastAsia="Calibri" w:hAnsi="Times New Roman" w:cs="Times New Roman"/>
          <w:sz w:val="24"/>
          <w:szCs w:val="24"/>
        </w:rPr>
        <w:t xml:space="preserve">Всероссийская профессиональная олимпиада для учителей и преподавателей информатики «ПРО-IT» 13 апреля – 14 апреля 2023 г. </w:t>
      </w:r>
      <w:r w:rsidRPr="001A187E">
        <w:rPr>
          <w:rFonts w:ascii="Times New Roman" w:eastAsia="Calibri" w:hAnsi="Times New Roman" w:cs="Times New Roman"/>
          <w:b/>
          <w:sz w:val="24"/>
          <w:szCs w:val="24"/>
        </w:rPr>
        <w:t>(региональный этап)</w:t>
      </w:r>
      <w:r w:rsidRPr="001A187E">
        <w:rPr>
          <w:rFonts w:ascii="Times New Roman" w:eastAsia="Calibri" w:hAnsi="Times New Roman" w:cs="Times New Roman"/>
          <w:sz w:val="24"/>
          <w:szCs w:val="24"/>
        </w:rPr>
        <w:t>: Железнова И.А. –– участник</w:t>
      </w:r>
    </w:p>
    <w:p w:rsidR="00304A0F" w:rsidRPr="0031691B" w:rsidRDefault="00304A0F" w:rsidP="0031691B">
      <w:pPr>
        <w:pStyle w:val="a9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691B">
        <w:rPr>
          <w:rFonts w:ascii="Times New Roman" w:hAnsi="Times New Roman" w:cs="Times New Roman"/>
          <w:sz w:val="24"/>
          <w:szCs w:val="24"/>
        </w:rPr>
        <w:lastRenderedPageBreak/>
        <w:t>Рогачева А.А. – победитель Всероссийского конкурса «Навигаторы детства 3.0» федерального проекта «Патриотическое воспитание граждан Российской Федерации»</w:t>
      </w:r>
    </w:p>
    <w:p w:rsidR="00AB53F0" w:rsidRPr="0031691B" w:rsidRDefault="00AB53F0" w:rsidP="0031691B">
      <w:pPr>
        <w:pStyle w:val="a9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691B">
        <w:rPr>
          <w:rFonts w:ascii="Times New Roman" w:hAnsi="Times New Roman" w:cs="Times New Roman"/>
          <w:sz w:val="24"/>
          <w:szCs w:val="24"/>
          <w:lang w:val="ru-RU"/>
        </w:rPr>
        <w:t>Симонов М.В. – побе</w:t>
      </w:r>
      <w:r w:rsidR="0031691B">
        <w:rPr>
          <w:rFonts w:ascii="Times New Roman" w:hAnsi="Times New Roman" w:cs="Times New Roman"/>
          <w:sz w:val="24"/>
          <w:szCs w:val="24"/>
          <w:lang w:val="ru-RU"/>
        </w:rPr>
        <w:t>дитель муниципального конкурса э</w:t>
      </w:r>
      <w:r w:rsidRPr="0031691B">
        <w:rPr>
          <w:rFonts w:ascii="Times New Roman" w:hAnsi="Times New Roman" w:cs="Times New Roman"/>
          <w:sz w:val="24"/>
          <w:szCs w:val="24"/>
          <w:lang w:val="ru-RU"/>
        </w:rPr>
        <w:t>ссе «Мои первые шаги в профессии» для начинающих педагогов общеобразовательных учреждений.</w:t>
      </w:r>
    </w:p>
    <w:p w:rsidR="00AB53F0" w:rsidRPr="00BD0289" w:rsidRDefault="00AB53F0" w:rsidP="00D36E7A">
      <w:pPr>
        <w:pStyle w:val="a9"/>
        <w:numPr>
          <w:ilvl w:val="0"/>
          <w:numId w:val="6"/>
        </w:numPr>
        <w:spacing w:after="160" w:line="259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A187E">
        <w:rPr>
          <w:rFonts w:ascii="Times New Roman" w:hAnsi="Times New Roman" w:cs="Times New Roman"/>
          <w:sz w:val="24"/>
          <w:szCs w:val="24"/>
        </w:rPr>
        <w:t>Рогачева А.А.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лауреат муниципального конкурса классных руководителей общеобразовательных </w:t>
      </w:r>
      <w:r w:rsidR="00BD0289">
        <w:rPr>
          <w:rFonts w:ascii="Times New Roman" w:hAnsi="Times New Roman" w:cs="Times New Roman"/>
          <w:sz w:val="24"/>
          <w:szCs w:val="24"/>
          <w:lang w:val="ru-RU"/>
        </w:rPr>
        <w:t>учреждений «Средняя общеобразовательная школа №14» города Калуги</w:t>
      </w:r>
    </w:p>
    <w:p w:rsidR="00BD0289" w:rsidRPr="001A187E" w:rsidRDefault="00BD0289" w:rsidP="00D36E7A">
      <w:pPr>
        <w:pStyle w:val="a9"/>
        <w:numPr>
          <w:ilvl w:val="0"/>
          <w:numId w:val="6"/>
        </w:numPr>
        <w:spacing w:after="160" w:line="259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Гладышева А.С., Новикова А.А. – уча</w:t>
      </w:r>
      <w:r w:rsidR="0031691B">
        <w:rPr>
          <w:rFonts w:ascii="Times New Roman" w:hAnsi="Times New Roman" w:cs="Times New Roman"/>
          <w:sz w:val="24"/>
          <w:szCs w:val="24"/>
          <w:lang w:val="ru-RU"/>
        </w:rPr>
        <w:t>стники муниципального конкурса э</w:t>
      </w:r>
      <w:r>
        <w:rPr>
          <w:rFonts w:ascii="Times New Roman" w:hAnsi="Times New Roman" w:cs="Times New Roman"/>
          <w:sz w:val="24"/>
          <w:szCs w:val="24"/>
          <w:lang w:val="ru-RU"/>
        </w:rPr>
        <w:t>ссе «Мои первые шаги в профессии» для начинающих педагогов общеобразовательных учреждений.</w:t>
      </w:r>
    </w:p>
    <w:p w:rsidR="00304A0F" w:rsidRPr="001A187E" w:rsidRDefault="00304A0F" w:rsidP="00304A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187E">
        <w:rPr>
          <w:rFonts w:ascii="Times New Roman" w:eastAsia="Calibri" w:hAnsi="Times New Roman" w:cs="Times New Roman"/>
          <w:b/>
          <w:sz w:val="24"/>
          <w:szCs w:val="24"/>
        </w:rPr>
        <w:t>Участие с выступлением в научно-практических конференциях, образовательных чтениях</w:t>
      </w:r>
    </w:p>
    <w:p w:rsidR="00304A0F" w:rsidRPr="001A187E" w:rsidRDefault="00304A0F" w:rsidP="00304A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187E">
        <w:rPr>
          <w:rFonts w:ascii="Times New Roman" w:eastAsia="Calibri" w:hAnsi="Times New Roman" w:cs="Times New Roman"/>
          <w:b/>
          <w:sz w:val="24"/>
          <w:szCs w:val="24"/>
        </w:rPr>
        <w:t>Муниципальный уровень</w:t>
      </w:r>
    </w:p>
    <w:p w:rsidR="00304A0F" w:rsidRPr="001A187E" w:rsidRDefault="00304A0F" w:rsidP="00304A0F">
      <w:pPr>
        <w:pStyle w:val="a9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1A187E">
        <w:rPr>
          <w:rFonts w:ascii="Times New Roman" w:eastAsia="Calibri" w:hAnsi="Times New Roman" w:cs="Times New Roman"/>
          <w:sz w:val="24"/>
          <w:szCs w:val="24"/>
        </w:rPr>
        <w:t xml:space="preserve">Евтеева И.В., Рогачева А.А. – </w:t>
      </w:r>
      <w:r w:rsidRPr="001A187E">
        <w:rPr>
          <w:rFonts w:ascii="Times New Roman" w:eastAsia="Calibri" w:hAnsi="Times New Roman" w:cs="Times New Roman"/>
          <w:b/>
          <w:sz w:val="24"/>
          <w:szCs w:val="24"/>
        </w:rPr>
        <w:t>выступление</w:t>
      </w:r>
      <w:r w:rsidRPr="001A187E">
        <w:rPr>
          <w:rFonts w:ascii="Times New Roman" w:eastAsia="Calibri" w:hAnsi="Times New Roman" w:cs="Times New Roman"/>
          <w:sz w:val="24"/>
          <w:szCs w:val="24"/>
        </w:rPr>
        <w:t xml:space="preserve"> «Формирование креативного мышления как форма мотивации одарённых учащихся в начальной школе» в рамках секции «Общее образование: методики и практики развития одаренности школьников в процессе учебной деятельности» городской научно-практической конференции «Одаренные дети в муниципальной системе образования: актуальные вопросы выявления, сопровождения, развития» (26.01.2023)</w:t>
      </w:r>
    </w:p>
    <w:p w:rsidR="00304A0F" w:rsidRPr="001A187E" w:rsidRDefault="00304A0F" w:rsidP="00304A0F">
      <w:pPr>
        <w:pStyle w:val="a9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7E">
        <w:rPr>
          <w:rFonts w:ascii="Times New Roman" w:eastAsia="Calibri" w:hAnsi="Times New Roman" w:cs="Times New Roman"/>
          <w:sz w:val="24"/>
          <w:szCs w:val="24"/>
        </w:rPr>
        <w:t>Железнова И.А.</w:t>
      </w:r>
      <w:r w:rsidRPr="001A18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187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A187E">
        <w:rPr>
          <w:rFonts w:ascii="Times New Roman" w:eastAsia="Calibri" w:hAnsi="Times New Roman" w:cs="Times New Roman"/>
          <w:b/>
          <w:sz w:val="24"/>
          <w:szCs w:val="24"/>
        </w:rPr>
        <w:t>выступление</w:t>
      </w:r>
      <w:r w:rsidRPr="001A187E">
        <w:rPr>
          <w:rFonts w:ascii="Times New Roman" w:eastAsia="Calibri" w:hAnsi="Times New Roman" w:cs="Times New Roman"/>
          <w:sz w:val="24"/>
          <w:szCs w:val="24"/>
        </w:rPr>
        <w:t xml:space="preserve"> «Научно-исследовательская и проектная деятельность как форма развития одаренности в наставнической работе школьного научного общества» в рамках секции «Общее образование: методики и практики развития одаренности школьников в процессе учебной деятельности» городской научно-практической конференции «Одаренные дети в муниципальной системе образования: актуальные вопросы выявления, сопровождения, развития» (26.01.2023)</w:t>
      </w:r>
    </w:p>
    <w:p w:rsidR="00304A0F" w:rsidRPr="001739D0" w:rsidRDefault="00304A0F" w:rsidP="00304A0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9D0">
        <w:rPr>
          <w:rFonts w:ascii="Times New Roman" w:eastAsia="Calibri" w:hAnsi="Times New Roman" w:cs="Times New Roman"/>
          <w:b/>
          <w:sz w:val="24"/>
          <w:szCs w:val="24"/>
        </w:rPr>
        <w:t>Региональный уровень</w:t>
      </w:r>
    </w:p>
    <w:p w:rsidR="00304A0F" w:rsidRPr="001A187E" w:rsidRDefault="00304A0F" w:rsidP="00D36E7A">
      <w:p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7E">
        <w:rPr>
          <w:rFonts w:ascii="Times New Roman" w:eastAsia="Calibri" w:hAnsi="Times New Roman" w:cs="Times New Roman"/>
          <w:sz w:val="24"/>
          <w:szCs w:val="24"/>
        </w:rPr>
        <w:t>1.</w:t>
      </w:r>
      <w:r w:rsidRPr="001A187E">
        <w:rPr>
          <w:rFonts w:ascii="Times New Roman" w:eastAsia="Calibri" w:hAnsi="Times New Roman" w:cs="Times New Roman"/>
          <w:sz w:val="24"/>
          <w:szCs w:val="24"/>
        </w:rPr>
        <w:tab/>
        <w:t xml:space="preserve">Афанасьева О.А. Использование игровых технологий при изучении геометрии // Восьмая областная научно-практическая конференция «Реализация национального проекта «Образование»: пути достижения качества и эффективности математического образования в Калужском регионе» / Под общей редакцией </w:t>
      </w:r>
      <w:proofErr w:type="spellStart"/>
      <w:r w:rsidRPr="001A187E">
        <w:rPr>
          <w:rFonts w:ascii="Times New Roman" w:eastAsia="Calibri" w:hAnsi="Times New Roman" w:cs="Times New Roman"/>
          <w:sz w:val="24"/>
          <w:szCs w:val="24"/>
        </w:rPr>
        <w:t>Чеченковой</w:t>
      </w:r>
      <w:proofErr w:type="spellEnd"/>
      <w:r w:rsidRPr="001A187E">
        <w:rPr>
          <w:rFonts w:ascii="Times New Roman" w:eastAsia="Calibri" w:hAnsi="Times New Roman" w:cs="Times New Roman"/>
          <w:sz w:val="24"/>
          <w:szCs w:val="24"/>
        </w:rPr>
        <w:t xml:space="preserve"> М.В., директора ГАОУ ДПО «КГИРО». – Калуга: ИП Стрельцов И.А. (Изд-во «</w:t>
      </w:r>
      <w:proofErr w:type="spellStart"/>
      <w:r w:rsidRPr="001A187E">
        <w:rPr>
          <w:rFonts w:ascii="Times New Roman" w:eastAsia="Calibri" w:hAnsi="Times New Roman" w:cs="Times New Roman"/>
          <w:sz w:val="24"/>
          <w:szCs w:val="24"/>
        </w:rPr>
        <w:t>Эйдос</w:t>
      </w:r>
      <w:proofErr w:type="spellEnd"/>
      <w:r w:rsidRPr="001A187E">
        <w:rPr>
          <w:rFonts w:ascii="Times New Roman" w:eastAsia="Calibri" w:hAnsi="Times New Roman" w:cs="Times New Roman"/>
          <w:sz w:val="24"/>
          <w:szCs w:val="24"/>
        </w:rPr>
        <w:t>»). – 2023. – С. 41-44.</w:t>
      </w:r>
    </w:p>
    <w:p w:rsidR="00304A0F" w:rsidRPr="001A187E" w:rsidRDefault="00D36E7A" w:rsidP="00D36E7A">
      <w:p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304A0F" w:rsidRPr="001A187E">
        <w:rPr>
          <w:rFonts w:ascii="Times New Roman" w:eastAsia="Calibri" w:hAnsi="Times New Roman" w:cs="Times New Roman"/>
          <w:sz w:val="24"/>
          <w:szCs w:val="24"/>
        </w:rPr>
        <w:t>.</w:t>
      </w:r>
      <w:r w:rsidR="00304A0F" w:rsidRPr="001A187E">
        <w:rPr>
          <w:rFonts w:ascii="Times New Roman" w:eastAsia="Calibri" w:hAnsi="Times New Roman" w:cs="Times New Roman"/>
          <w:sz w:val="24"/>
          <w:szCs w:val="24"/>
        </w:rPr>
        <w:tab/>
        <w:t xml:space="preserve">Железнова И.А. Цифровая социализация учащихся при формировании математической грамотности у учащихся 5 классов // Государственная политика в области образования как фактор создания единого регионального образовательного пространства: материалы X Региональной научно-практической конференции, посвященной памяти народного учителя Российской Федерации А.Ф. Иванова, 16–17 марта 2023 года, г. Калуга / сост. М.В. </w:t>
      </w:r>
      <w:proofErr w:type="spellStart"/>
      <w:r w:rsidR="00304A0F" w:rsidRPr="001A187E">
        <w:rPr>
          <w:rFonts w:ascii="Times New Roman" w:eastAsia="Calibri" w:hAnsi="Times New Roman" w:cs="Times New Roman"/>
          <w:sz w:val="24"/>
          <w:szCs w:val="24"/>
        </w:rPr>
        <w:t>Чеченкова</w:t>
      </w:r>
      <w:proofErr w:type="spellEnd"/>
      <w:r w:rsidR="00304A0F" w:rsidRPr="001A187E">
        <w:rPr>
          <w:rFonts w:ascii="Times New Roman" w:eastAsia="Calibri" w:hAnsi="Times New Roman" w:cs="Times New Roman"/>
          <w:sz w:val="24"/>
          <w:szCs w:val="24"/>
        </w:rPr>
        <w:t xml:space="preserve">, С.Н. </w:t>
      </w:r>
      <w:proofErr w:type="spellStart"/>
      <w:r w:rsidR="00304A0F" w:rsidRPr="001A187E">
        <w:rPr>
          <w:rFonts w:ascii="Times New Roman" w:eastAsia="Calibri" w:hAnsi="Times New Roman" w:cs="Times New Roman"/>
          <w:sz w:val="24"/>
          <w:szCs w:val="24"/>
        </w:rPr>
        <w:t>Распопова</w:t>
      </w:r>
      <w:proofErr w:type="spellEnd"/>
      <w:r w:rsidR="00304A0F" w:rsidRPr="001A187E">
        <w:rPr>
          <w:rFonts w:ascii="Times New Roman" w:eastAsia="Calibri" w:hAnsi="Times New Roman" w:cs="Times New Roman"/>
          <w:sz w:val="24"/>
          <w:szCs w:val="24"/>
        </w:rPr>
        <w:t>; под ред. А.С. Аникеева.  – Калуга: Калужский государственный институт развития образования. – 2023.  – С.162-164.</w:t>
      </w:r>
    </w:p>
    <w:p w:rsidR="00304A0F" w:rsidRPr="001A187E" w:rsidRDefault="00304A0F" w:rsidP="00304A0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18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Участие с выступлением в научно-практических конференциях, образовательных чтениях</w:t>
      </w:r>
    </w:p>
    <w:p w:rsidR="00304A0F" w:rsidRPr="001A187E" w:rsidRDefault="00304A0F" w:rsidP="00304A0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7E">
        <w:rPr>
          <w:rFonts w:ascii="Times New Roman" w:eastAsia="Calibri" w:hAnsi="Times New Roman" w:cs="Times New Roman"/>
          <w:sz w:val="24"/>
          <w:szCs w:val="24"/>
        </w:rPr>
        <w:t>Региональный уровень</w:t>
      </w:r>
    </w:p>
    <w:p w:rsidR="00304A0F" w:rsidRPr="001A187E" w:rsidRDefault="00304A0F" w:rsidP="00D36E7A">
      <w:p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7E">
        <w:rPr>
          <w:rFonts w:ascii="Times New Roman" w:eastAsia="Calibri" w:hAnsi="Times New Roman" w:cs="Times New Roman"/>
          <w:sz w:val="24"/>
          <w:szCs w:val="24"/>
        </w:rPr>
        <w:t>1.</w:t>
      </w:r>
      <w:r w:rsidRPr="001A187E">
        <w:rPr>
          <w:rFonts w:ascii="Times New Roman" w:eastAsia="Calibri" w:hAnsi="Times New Roman" w:cs="Times New Roman"/>
          <w:sz w:val="24"/>
          <w:szCs w:val="24"/>
        </w:rPr>
        <w:tab/>
        <w:t>Рогачева А.А. – выступление «Формирование ценностного поля школьника посредством курсов внеурочной деятельности, реализующих цели духовно-нравственного воспитания» в рамках дискуссионной площадки «Формирование ценностного поля школьника средствами курсов, реализующих цели духовно-нравственного воспитания» X региональной педагогической научно-практической конференции, посвященной памяти народного учителя Российской Федерации А. Ф. Иванова «Государственная политика в области образования как фактор создания единого регионального образовательного пространства» 16.03.2023-17.03.2023 (Программа с.4, 9 номер)</w:t>
      </w:r>
    </w:p>
    <w:p w:rsidR="00304A0F" w:rsidRPr="001A187E" w:rsidRDefault="00304A0F" w:rsidP="00D36E7A">
      <w:p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7E">
        <w:rPr>
          <w:rFonts w:ascii="Times New Roman" w:eastAsia="Calibri" w:hAnsi="Times New Roman" w:cs="Times New Roman"/>
          <w:sz w:val="24"/>
          <w:szCs w:val="24"/>
        </w:rPr>
        <w:t>2.</w:t>
      </w:r>
      <w:r w:rsidRPr="001A187E">
        <w:rPr>
          <w:rFonts w:ascii="Times New Roman" w:eastAsia="Calibri" w:hAnsi="Times New Roman" w:cs="Times New Roman"/>
          <w:sz w:val="24"/>
          <w:szCs w:val="24"/>
        </w:rPr>
        <w:tab/>
        <w:t>Железнова И.А. – выступление «Цифровая социализация учащихся при формировании математической грамотности у учащихся 5 классов» в рамках дискуссионной площадки «Цифровая социализация учащихся: эффективные практики. Использование цифровых образовательных ресурсов в работе учителя-предметника» X региональной педагогической научно-практической конференции, посвященной памяти народного учителя Российской Федерации А. Ф. Иванова «Государственная политика в области образования как фактор создания единого регионального образовательного пространства» 16.03.2023-17.03.2023 (Программа с.8, 12 номер)</w:t>
      </w:r>
    </w:p>
    <w:p w:rsidR="00304A0F" w:rsidRDefault="00304A0F" w:rsidP="00D36E7A">
      <w:p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187E">
        <w:rPr>
          <w:rFonts w:ascii="Times New Roman" w:eastAsia="Calibri" w:hAnsi="Times New Roman" w:cs="Times New Roman"/>
          <w:sz w:val="24"/>
          <w:szCs w:val="24"/>
        </w:rPr>
        <w:t>3.</w:t>
      </w:r>
      <w:r w:rsidRPr="001A187E">
        <w:rPr>
          <w:rFonts w:ascii="Times New Roman" w:eastAsia="Calibri" w:hAnsi="Times New Roman" w:cs="Times New Roman"/>
          <w:sz w:val="24"/>
          <w:szCs w:val="24"/>
        </w:rPr>
        <w:tab/>
        <w:t>Шунько Е.В. – выступление «Наставничество как форма преемственности педагогической профессии» в рамках дискуссионной площадки «Наставничество как стратегия непрерывного профессионально-личностного развития и успеха молодого педагога» X региональной педагогической научно-практической конференции, посвященной памяти народного учителя Российской Федерации А. Ф. Иванова «Государственная политика в области образования как фактор создания единого регионального образовательного пространства» 16.03.2023-17.03.2023 (Программа с.1, 4 номер)</w:t>
      </w:r>
      <w:r w:rsidR="001A187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A187E" w:rsidRPr="001A187E" w:rsidRDefault="00EA16E7" w:rsidP="00D36E7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A16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августе-сентябре 2023 года программа </w:t>
      </w:r>
      <w:r w:rsidR="001739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«Акселератор наставничества» </w:t>
      </w:r>
      <w:r w:rsidRPr="00EA16E7">
        <w:rPr>
          <w:rFonts w:ascii="Times New Roman" w:eastAsia="Calibri" w:hAnsi="Times New Roman" w:cs="Times New Roman"/>
          <w:sz w:val="24"/>
          <w:szCs w:val="24"/>
          <w:lang w:val="ru-RU"/>
        </w:rPr>
        <w:t>была представлена на городском педагогическом салоне «Слово о педагогах и наставниках города Калуги: лица и личности» (29.08.2023) для руководителей общеобразовательных организаций г. Калуги; для учителей информатики муниципалитета на методическом мероприятии «Мастерская наставничества "Шаг к личному и профессиональному росту"» (12.09.2023); для молодых классных руководителей школ города на семинаре "Формирование гражданской идентичности средствами  музейной педагогики" (19.09.2023)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F4960" w:rsidRPr="001A187E" w:rsidRDefault="00CF4960" w:rsidP="00CF49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289" w:rsidRDefault="00BD028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CF4960" w:rsidRPr="00CF4960" w:rsidRDefault="005E308E" w:rsidP="00CF49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№1Модель</w:t>
      </w:r>
    </w:p>
    <w:p w:rsidR="00981DBE" w:rsidRDefault="00981DBE" w:rsidP="00BE1B28">
      <w:pPr>
        <w:jc w:val="both"/>
        <w:rPr>
          <w:rFonts w:ascii="Times New Roman" w:hAnsi="Times New Roman" w:cs="Times New Roman"/>
        </w:rPr>
      </w:pPr>
    </w:p>
    <w:p w:rsidR="00981DBE" w:rsidRDefault="00981DBE" w:rsidP="00BE1B28">
      <w:pPr>
        <w:jc w:val="both"/>
        <w:rPr>
          <w:rFonts w:ascii="Times New Roman" w:hAnsi="Times New Roman" w:cs="Times New Roman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A6FD9" wp14:editId="67D1ADFF">
                <wp:simplePos x="0" y="0"/>
                <wp:positionH relativeFrom="margin">
                  <wp:posOffset>320297</wp:posOffset>
                </wp:positionH>
                <wp:positionV relativeFrom="paragraph">
                  <wp:posOffset>14142</wp:posOffset>
                </wp:positionV>
                <wp:extent cx="5329882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8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1DBE" w:rsidRPr="00981DBE" w:rsidRDefault="00981DBE" w:rsidP="00981D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DBE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Модель Акселератора наставничества </w:t>
                            </w:r>
                          </w:p>
                          <w:p w:rsidR="00981DBE" w:rsidRPr="00981DBE" w:rsidRDefault="00981DBE" w:rsidP="00981D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DBE">
                              <w:rPr>
                                <w:rFonts w:ascii="Times New Roman" w:eastAsiaTheme="minorHAnsi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ru-RU" w:eastAsia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МБОУ "Средняя общеобразовательная школа № 14" г. Калуги</w:t>
                            </w:r>
                          </w:p>
                          <w:p w:rsidR="00981DBE" w:rsidRPr="00981DBE" w:rsidRDefault="00981DBE" w:rsidP="00981D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EA6FD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5.2pt;margin-top:1.1pt;width:419.7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" filled="f" stroked="f">
                <v:textbox style="mso-fit-shape-to-text:t">
                  <w:txbxContent>
                    <w:p w:rsidR="00981DBE" w:rsidRPr="00981DBE" w:rsidRDefault="00981DBE" w:rsidP="00981D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  <w:lang w:val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1DBE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  <w:lang w:val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Модель Акселератора наставничества </w:t>
                      </w:r>
                    </w:p>
                    <w:p w:rsidR="00981DBE" w:rsidRPr="00981DBE" w:rsidRDefault="00981DBE" w:rsidP="00981D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1DBE">
                        <w:rPr>
                          <w:rFonts w:ascii="Times New Roman" w:eastAsiaTheme="minorHAnsi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  <w:lang w:val="ru-RU" w:eastAsia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МБОУ "Средняя общеобразовательная школа № 14" г. Калуги</w:t>
                      </w:r>
                    </w:p>
                    <w:p w:rsidR="00981DBE" w:rsidRPr="00981DBE" w:rsidRDefault="00981DBE" w:rsidP="00981D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1DBE" w:rsidRDefault="00981DBE" w:rsidP="00BE1B28">
      <w:pPr>
        <w:jc w:val="both"/>
        <w:rPr>
          <w:rFonts w:ascii="Times New Roman" w:hAnsi="Times New Roman" w:cs="Times New Roman"/>
        </w:rPr>
      </w:pPr>
    </w:p>
    <w:p w:rsidR="00981DBE" w:rsidRDefault="00981DBE" w:rsidP="00BE1B28">
      <w:pPr>
        <w:jc w:val="both"/>
        <w:rPr>
          <w:rFonts w:ascii="Times New Roman" w:hAnsi="Times New Roman" w:cs="Times New Roman"/>
        </w:rPr>
      </w:pPr>
    </w:p>
    <w:p w:rsidR="00981DBE" w:rsidRDefault="00981DBE" w:rsidP="00BE1B28">
      <w:pPr>
        <w:jc w:val="both"/>
        <w:rPr>
          <w:rFonts w:ascii="Times New Roman" w:hAnsi="Times New Roman" w:cs="Times New Roman"/>
        </w:rPr>
      </w:pPr>
    </w:p>
    <w:p w:rsidR="00981DBE" w:rsidRPr="00D469AB" w:rsidRDefault="00981DBE" w:rsidP="00BE1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3220016</wp:posOffset>
                </wp:positionH>
                <wp:positionV relativeFrom="paragraph">
                  <wp:posOffset>7603</wp:posOffset>
                </wp:positionV>
                <wp:extent cx="1351005" cy="2520778"/>
                <wp:effectExtent l="0" t="0" r="211455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005" cy="2520778"/>
                          <a:chOff x="0" y="0"/>
                          <a:chExt cx="1351005" cy="2520778"/>
                        </a:xfrm>
                      </wpg:grpSpPr>
                      <wps:wsp>
                        <wps:cNvPr id="2" name="Правая фигурная скобка 2"/>
                        <wps:cNvSpPr/>
                        <wps:spPr>
                          <a:xfrm>
                            <a:off x="724930" y="65903"/>
                            <a:ext cx="584200" cy="2265045"/>
                          </a:xfrm>
                          <a:prstGeom prst="rightBrace">
                            <a:avLst>
                              <a:gd name="adj1" fmla="val 52046"/>
                              <a:gd name="adj2" fmla="val 49636"/>
                            </a:avLst>
                          </a:prstGeom>
                          <a:ln w="539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 rot="10800000">
                            <a:off x="0" y="0"/>
                            <a:ext cx="1351005" cy="252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1DBE" w:rsidRPr="00981DBE" w:rsidRDefault="00981DBE" w:rsidP="00981DBE">
                              <w:pPr>
                                <w:jc w:val="center"/>
                                <w:rPr>
                                  <w:rFonts w:ascii="Segoe UI" w:eastAsiaTheme="minorHAnsi" w:hAnsi="Segoe UI" w:cs="Segoe UI"/>
                                  <w:color w:val="000000"/>
                                  <w:sz w:val="24"/>
                                  <w:szCs w:val="24"/>
                                  <w:lang w:val="ru-RU" w:eastAsia="en-US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6000">
                                          <w14:schemeClr w14:val="accent5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81DBE">
                                <w:rPr>
                                  <w:rFonts w:ascii="Segoe UI" w:eastAsiaTheme="minorHAnsi" w:hAnsi="Segoe UI" w:cs="Segoe UI"/>
                                  <w:color w:val="000000"/>
                                  <w:sz w:val="24"/>
                                  <w:szCs w:val="24"/>
                                  <w:lang w:val="ru-RU" w:eastAsia="en-US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6000">
                                          <w14:schemeClr w14:val="accent5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  <w:t xml:space="preserve">Педагогическое сообщество </w:t>
                              </w:r>
                            </w:p>
                            <w:p w:rsidR="00981DBE" w:rsidRPr="00981DBE" w:rsidRDefault="00981DBE" w:rsidP="00981DBE">
                              <w:pPr>
                                <w:jc w:val="center"/>
                                <w:rPr>
                                  <w:rFonts w:ascii="Segoe UI" w:eastAsiaTheme="minorHAnsi" w:hAnsi="Segoe UI" w:cs="Segoe UI"/>
                                  <w:color w:val="000000"/>
                                  <w:sz w:val="24"/>
                                  <w:szCs w:val="24"/>
                                  <w:lang w:val="ru-RU" w:eastAsia="en-US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6000">
                                          <w14:schemeClr w14:val="accent5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81DBE">
                                <w:rPr>
                                  <w:rFonts w:ascii="Segoe UI" w:eastAsiaTheme="minorHAnsi" w:hAnsi="Segoe UI" w:cs="Segoe UI"/>
                                  <w:color w:val="000000"/>
                                  <w:sz w:val="24"/>
                                  <w:szCs w:val="24"/>
                                  <w:lang w:val="ru-RU" w:eastAsia="en-US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6000">
                                          <w14:schemeClr w14:val="accent5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  <w:t xml:space="preserve">МБОУ "Средняя общеобразовательная </w:t>
                              </w:r>
                            </w:p>
                            <w:p w:rsidR="00981DBE" w:rsidRPr="00981DBE" w:rsidRDefault="00981DBE" w:rsidP="00981D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4472C4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6000">
                                          <w14:schemeClr w14:val="accent5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1DBE">
                                <w:rPr>
                                  <w:rFonts w:ascii="Segoe UI" w:eastAsiaTheme="minorHAnsi" w:hAnsi="Segoe UI" w:cs="Segoe UI"/>
                                  <w:color w:val="000000"/>
                                  <w:sz w:val="24"/>
                                  <w:szCs w:val="24"/>
                                  <w:lang w:val="ru-RU" w:eastAsia="en-US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6000">
                                          <w14:schemeClr w14:val="accent5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  <w:t>школа № 14" г. Калуги</w:t>
                              </w:r>
                            </w:p>
                            <w:p w:rsidR="00981DBE" w:rsidRPr="00981DBE" w:rsidRDefault="00981DBE" w:rsidP="00981D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4472C4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7" style="position:absolute;left:0;text-align:left;margin-left:253.55pt;margin-top:.6pt;width:106.4pt;height:198.5pt;z-index:251661312" coordsize="13510,2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2" o:spid="_x0000_s1028" type="#_x0000_t88" style="position:absolute;left:7249;top:659;width:5842;height:22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" adj="2900,10721" strokecolor="#5b9bd5 [3204]" strokeweight="4.25pt">
                  <v:stroke joinstyle="miter"/>
                </v:shape>
                <v:shape id="Надпись 3" o:spid="_x0000_s1029" type="#_x0000_t202" style="position:absolute;width:13510;height:2520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" filled="f" stroked="f">
                  <v:textbox style="layout-flow:vertical">
                    <w:txbxContent>
                      <w:p w:rsidR="00981DBE" w:rsidRPr="00981DBE" w:rsidRDefault="00981DBE" w:rsidP="00981DBE">
                        <w:pPr>
                          <w:jc w:val="center"/>
                          <w:rPr>
                            <w:rFonts w:ascii="Segoe UI" w:eastAsiaTheme="minorHAnsi" w:hAnsi="Segoe UI" w:cs="Segoe UI"/>
                            <w:color w:val="000000"/>
                            <w:sz w:val="24"/>
                            <w:szCs w:val="24"/>
                            <w:lang w:val="ru-RU" w:eastAsia="en-US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6000">
                                    <w14:schemeClr w14:val="accent5">
                                      <w14:lumMod w14:val="95000"/>
                                      <w14:lumOff w14:val="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130000" w14:r="50000" w14:b="-30000"/>
                                </w14:path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  <w:r w:rsidRPr="00981DBE">
                          <w:rPr>
                            <w:rFonts w:ascii="Segoe UI" w:eastAsiaTheme="minorHAnsi" w:hAnsi="Segoe UI" w:cs="Segoe UI"/>
                            <w:color w:val="000000"/>
                            <w:sz w:val="24"/>
                            <w:szCs w:val="24"/>
                            <w:lang w:val="ru-RU" w:eastAsia="en-US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6000">
                                    <w14:schemeClr w14:val="accent5">
                                      <w14:lumMod w14:val="95000"/>
                                      <w14:lumOff w14:val="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130000" w14:r="50000" w14:b="-30000"/>
                                </w14:path>
                              </w14:gradFill>
                              <w14:prstDash w14:val="solid"/>
                              <w14:bevel/>
                            </w14:textOutline>
                          </w:rPr>
                          <w:t xml:space="preserve">Педагогическое сообщество </w:t>
                        </w:r>
                      </w:p>
                      <w:p w:rsidR="00981DBE" w:rsidRPr="00981DBE" w:rsidRDefault="00981DBE" w:rsidP="00981DBE">
                        <w:pPr>
                          <w:jc w:val="center"/>
                          <w:rPr>
                            <w:rFonts w:ascii="Segoe UI" w:eastAsiaTheme="minorHAnsi" w:hAnsi="Segoe UI" w:cs="Segoe UI"/>
                            <w:color w:val="000000"/>
                            <w:sz w:val="24"/>
                            <w:szCs w:val="24"/>
                            <w:lang w:val="ru-RU" w:eastAsia="en-US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6000">
                                    <w14:schemeClr w14:val="accent5">
                                      <w14:lumMod w14:val="95000"/>
                                      <w14:lumOff w14:val="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130000" w14:r="50000" w14:b="-30000"/>
                                </w14:path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  <w:r w:rsidRPr="00981DBE">
                          <w:rPr>
                            <w:rFonts w:ascii="Segoe UI" w:eastAsiaTheme="minorHAnsi" w:hAnsi="Segoe UI" w:cs="Segoe UI"/>
                            <w:color w:val="000000"/>
                            <w:sz w:val="24"/>
                            <w:szCs w:val="24"/>
                            <w:lang w:val="ru-RU" w:eastAsia="en-US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6000">
                                    <w14:schemeClr w14:val="accent5">
                                      <w14:lumMod w14:val="95000"/>
                                      <w14:lumOff w14:val="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130000" w14:r="50000" w14:b="-30000"/>
                                </w14:path>
                              </w14:gradFill>
                              <w14:prstDash w14:val="solid"/>
                              <w14:bevel/>
                            </w14:textOutline>
                          </w:rPr>
                          <w:t xml:space="preserve">МБОУ "Средняя общеобразовательная </w:t>
                        </w:r>
                      </w:p>
                      <w:p w:rsidR="00981DBE" w:rsidRPr="00981DBE" w:rsidRDefault="00981DBE" w:rsidP="00981DB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4472C4" w:themeColor="accent5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gradFill>
                                <w14:gsLst>
                                  <w14:gs w14:pos="0"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6000">
                                    <w14:schemeClr w14:val="accent5">
                                      <w14:lumMod w14:val="95000"/>
                                      <w14:lumOff w14:val="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130000" w14:r="50000" w14:b="-30000"/>
                                </w14:path>
                              </w14:gradFill>
                              <w14:prstDash w14:val="solid"/>
                              <w14:round/>
                            </w14:textOutline>
                          </w:rPr>
                        </w:pPr>
                        <w:r w:rsidRPr="00981DBE">
                          <w:rPr>
                            <w:rFonts w:ascii="Segoe UI" w:eastAsiaTheme="minorHAnsi" w:hAnsi="Segoe UI" w:cs="Segoe UI"/>
                            <w:color w:val="000000"/>
                            <w:sz w:val="24"/>
                            <w:szCs w:val="24"/>
                            <w:lang w:val="ru-RU" w:eastAsia="en-US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6000">
                                    <w14:schemeClr w14:val="accent5">
                                      <w14:lumMod w14:val="95000"/>
                                      <w14:lumOff w14:val="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130000" w14:r="50000" w14:b="-30000"/>
                                </w14:path>
                              </w14:gradFill>
                              <w14:prstDash w14:val="solid"/>
                              <w14:bevel/>
                            </w14:textOutline>
                          </w:rPr>
                          <w:t>школа № 14" г. Калуги</w:t>
                        </w:r>
                      </w:p>
                      <w:p w:rsidR="00981DBE" w:rsidRPr="00981DBE" w:rsidRDefault="00981DBE" w:rsidP="00981DB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4472C4" w:themeColor="accent5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5B291CB" wp14:editId="3E8FFAE7">
            <wp:extent cx="5942965" cy="24815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8E" w:rsidRDefault="005E308E" w:rsidP="00BD02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№2 Методическая программа</w:t>
      </w:r>
    </w:p>
    <w:p w:rsidR="005E308E" w:rsidRDefault="005E308E" w:rsidP="00BD02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№3 Дорожная карта</w:t>
      </w:r>
    </w:p>
    <w:p w:rsidR="005E308E" w:rsidRDefault="005E308E" w:rsidP="00BD02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№4 Функциональный  Кейс</w:t>
      </w:r>
    </w:p>
    <w:p w:rsidR="005E308E" w:rsidRDefault="005E308E" w:rsidP="00BD02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№5 </w:t>
      </w:r>
      <w:r w:rsidR="00D36E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36E7A" w:rsidRPr="00D36E7A">
        <w:rPr>
          <w:rFonts w:ascii="Times New Roman" w:hAnsi="Times New Roman" w:cs="Times New Roman"/>
          <w:sz w:val="24"/>
          <w:szCs w:val="24"/>
          <w:lang w:val="ru-RU"/>
        </w:rPr>
        <w:t>ерсонализированная программа наставничества</w:t>
      </w:r>
    </w:p>
    <w:p w:rsidR="00651914" w:rsidRPr="00630A95" w:rsidRDefault="005E308E" w:rsidP="00BD0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№6 Итоги</w:t>
      </w:r>
      <w:r w:rsidR="00BE1B28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51914" w:rsidRPr="00630A95" w:rsidSect="00F4204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89" w:rsidRDefault="00700A89" w:rsidP="00700A89">
      <w:pPr>
        <w:spacing w:line="240" w:lineRule="auto"/>
      </w:pPr>
      <w:r>
        <w:separator/>
      </w:r>
    </w:p>
  </w:endnote>
  <w:endnote w:type="continuationSeparator" w:id="0">
    <w:p w:rsidR="00700A89" w:rsidRDefault="00700A89" w:rsidP="00700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89" w:rsidRPr="00700A89" w:rsidRDefault="00700A89" w:rsidP="00700A89">
    <w:pPr>
      <w:pStyle w:val="a5"/>
      <w:jc w:val="center"/>
      <w:rPr>
        <w:rFonts w:ascii="Times New Roman" w:hAnsi="Times New Roman" w:cs="Times New Roman"/>
        <w:i/>
        <w:sz w:val="20"/>
        <w:szCs w:val="20"/>
      </w:rPr>
    </w:pPr>
    <w:r w:rsidRPr="00894AC4">
      <w:rPr>
        <w:rFonts w:ascii="Times New Roman" w:hAnsi="Times New Roman" w:cs="Times New Roman"/>
        <w:i/>
        <w:sz w:val="20"/>
        <w:szCs w:val="20"/>
      </w:rPr>
      <w:t xml:space="preserve">АНАЛИТИЧЕСКАЯ СПРАВКА </w:t>
    </w:r>
    <w:r w:rsidRPr="00894AC4">
      <w:rPr>
        <w:rFonts w:ascii="Times New Roman" w:hAnsi="Times New Roman" w:cs="Times New Roman"/>
        <w:i/>
        <w:sz w:val="20"/>
        <w:szCs w:val="20"/>
        <w:lang w:val="ru-RU"/>
      </w:rPr>
      <w:t>О</w:t>
    </w:r>
    <w:r w:rsidRPr="00894AC4">
      <w:rPr>
        <w:rFonts w:ascii="Times New Roman" w:hAnsi="Times New Roman" w:cs="Times New Roman"/>
        <w:i/>
        <w:sz w:val="20"/>
        <w:szCs w:val="20"/>
      </w:rPr>
      <w:t xml:space="preserve"> РЕЗУЛЬТАТАХ </w:t>
    </w:r>
    <w:r w:rsidRPr="00700A89">
      <w:rPr>
        <w:rFonts w:ascii="Times New Roman" w:hAnsi="Times New Roman" w:cs="Times New Roman"/>
        <w:i/>
        <w:sz w:val="20"/>
        <w:szCs w:val="20"/>
      </w:rPr>
      <w:t>ОПЫТА МЕТОДИЧЕСКОЙ РАБОТЫ</w:t>
    </w:r>
  </w:p>
  <w:p w:rsidR="00700A89" w:rsidRPr="00894AC4" w:rsidRDefault="00700A89" w:rsidP="00700A89">
    <w:pPr>
      <w:pStyle w:val="a5"/>
      <w:jc w:val="center"/>
      <w:rPr>
        <w:rFonts w:ascii="Times New Roman" w:hAnsi="Times New Roman" w:cs="Times New Roman"/>
        <w:i/>
        <w:sz w:val="20"/>
        <w:szCs w:val="20"/>
      </w:rPr>
    </w:pPr>
    <w:r w:rsidRPr="00894AC4">
      <w:rPr>
        <w:rFonts w:ascii="Times New Roman" w:hAnsi="Times New Roman" w:cs="Times New Roman"/>
        <w:i/>
        <w:sz w:val="20"/>
        <w:szCs w:val="20"/>
      </w:rPr>
      <w:t xml:space="preserve">муниципальным бюджетным общеобразовательным учреждением </w:t>
    </w:r>
  </w:p>
  <w:p w:rsidR="00700A89" w:rsidRPr="00894AC4" w:rsidRDefault="00700A89" w:rsidP="00700A89">
    <w:pPr>
      <w:pStyle w:val="a5"/>
      <w:jc w:val="center"/>
      <w:rPr>
        <w:rFonts w:ascii="Times New Roman" w:hAnsi="Times New Roman" w:cs="Times New Roman"/>
        <w:i/>
        <w:sz w:val="20"/>
        <w:szCs w:val="20"/>
      </w:rPr>
    </w:pPr>
    <w:r w:rsidRPr="00894AC4">
      <w:rPr>
        <w:rFonts w:ascii="Times New Roman" w:hAnsi="Times New Roman" w:cs="Times New Roman"/>
        <w:i/>
        <w:sz w:val="20"/>
        <w:szCs w:val="20"/>
      </w:rPr>
      <w:t>«Средняя общеобразовательная школа № 14» города Калуги</w:t>
    </w:r>
  </w:p>
  <w:p w:rsidR="00700A89" w:rsidRPr="00894AC4" w:rsidRDefault="00700A89" w:rsidP="00700A89">
    <w:pPr>
      <w:pStyle w:val="a5"/>
      <w:jc w:val="center"/>
      <w:rPr>
        <w:rFonts w:ascii="Times New Roman" w:hAnsi="Times New Roman" w:cs="Times New Roman"/>
        <w:i/>
        <w:sz w:val="20"/>
        <w:szCs w:val="20"/>
      </w:rPr>
    </w:pPr>
    <w:r w:rsidRPr="00894AC4">
      <w:rPr>
        <w:rFonts w:ascii="Times New Roman" w:hAnsi="Times New Roman" w:cs="Times New Roman"/>
        <w:i/>
        <w:sz w:val="20"/>
        <w:szCs w:val="20"/>
      </w:rPr>
      <w:t>за 202</w:t>
    </w:r>
    <w:r>
      <w:rPr>
        <w:rFonts w:ascii="Times New Roman" w:hAnsi="Times New Roman" w:cs="Times New Roman"/>
        <w:i/>
        <w:sz w:val="20"/>
        <w:szCs w:val="20"/>
        <w:lang w:val="en-US"/>
      </w:rPr>
      <w:t>2</w:t>
    </w:r>
    <w:r w:rsidRPr="00894AC4">
      <w:rPr>
        <w:rFonts w:ascii="Times New Roman" w:hAnsi="Times New Roman" w:cs="Times New Roman"/>
        <w:i/>
        <w:sz w:val="20"/>
        <w:szCs w:val="20"/>
      </w:rPr>
      <w:t>/202</w:t>
    </w:r>
    <w:r>
      <w:rPr>
        <w:rFonts w:ascii="Times New Roman" w:hAnsi="Times New Roman" w:cs="Times New Roman"/>
        <w:i/>
        <w:sz w:val="20"/>
        <w:szCs w:val="20"/>
        <w:lang w:val="en-US"/>
      </w:rPr>
      <w:t>3</w:t>
    </w:r>
    <w:r w:rsidRPr="00894AC4">
      <w:rPr>
        <w:rFonts w:ascii="Times New Roman" w:hAnsi="Times New Roman" w:cs="Times New Roman"/>
        <w:i/>
        <w:sz w:val="20"/>
        <w:szCs w:val="20"/>
      </w:rPr>
      <w:t>учебный год</w:t>
    </w:r>
  </w:p>
  <w:p w:rsidR="00700A89" w:rsidRDefault="00700A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89" w:rsidRDefault="00700A89" w:rsidP="00700A89">
      <w:pPr>
        <w:spacing w:line="240" w:lineRule="auto"/>
      </w:pPr>
      <w:r>
        <w:separator/>
      </w:r>
    </w:p>
  </w:footnote>
  <w:footnote w:type="continuationSeparator" w:id="0">
    <w:p w:rsidR="00700A89" w:rsidRDefault="00700A89" w:rsidP="00700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89" w:rsidRPr="00894AC4" w:rsidRDefault="00700A89" w:rsidP="00700A89">
    <w:pPr>
      <w:pStyle w:val="a3"/>
      <w:jc w:val="center"/>
      <w:rPr>
        <w:rFonts w:ascii="Times New Roman" w:eastAsia="Calibri" w:hAnsi="Times New Roman" w:cs="Times New Roman"/>
        <w:lang w:val="ru-RU"/>
      </w:rPr>
    </w:pPr>
    <w:r w:rsidRPr="00894AC4">
      <w:rPr>
        <w:rFonts w:ascii="Times New Roman" w:eastAsia="Calibri" w:hAnsi="Times New Roman" w:cs="Times New Roman"/>
        <w:lang w:val="ru-RU"/>
      </w:rPr>
      <w:t>МУНИЦИПАЛЬНОЕ БЮДЖЕТНОЕ ОБЩЕОБРАЗОВАТЕЛЬНОЕ УЧРЕЖДЕНИЕ</w:t>
    </w:r>
  </w:p>
  <w:p w:rsidR="00700A89" w:rsidRDefault="00700A89" w:rsidP="00700A89">
    <w:pPr>
      <w:tabs>
        <w:tab w:val="center" w:pos="4677"/>
        <w:tab w:val="right" w:pos="9355"/>
      </w:tabs>
      <w:spacing w:line="240" w:lineRule="auto"/>
      <w:jc w:val="center"/>
    </w:pPr>
    <w:r w:rsidRPr="00894AC4">
      <w:rPr>
        <w:rFonts w:ascii="Times New Roman" w:eastAsia="Calibri" w:hAnsi="Times New Roman" w:cs="Times New Roman"/>
        <w:lang w:val="ru-RU"/>
      </w:rPr>
      <w:t>«СРЕДНЯЯ ОБЩЕОБРАЗОВАТЕЛЬНАЯ ШКОЛА № 14» Г. КАЛУГИ</w:t>
    </w:r>
  </w:p>
  <w:p w:rsidR="00700A89" w:rsidRDefault="00700A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7150"/>
    <w:multiLevelType w:val="hybridMultilevel"/>
    <w:tmpl w:val="DBF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6C57"/>
    <w:multiLevelType w:val="hybridMultilevel"/>
    <w:tmpl w:val="355C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0A66"/>
    <w:multiLevelType w:val="hybridMultilevel"/>
    <w:tmpl w:val="89FA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A20E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6DD7"/>
    <w:multiLevelType w:val="hybridMultilevel"/>
    <w:tmpl w:val="6690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44B23"/>
    <w:multiLevelType w:val="hybridMultilevel"/>
    <w:tmpl w:val="9614FE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802EE9"/>
    <w:multiLevelType w:val="hybridMultilevel"/>
    <w:tmpl w:val="BA444268"/>
    <w:lvl w:ilvl="0" w:tplc="AF366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447386"/>
    <w:multiLevelType w:val="hybridMultilevel"/>
    <w:tmpl w:val="71EE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D221A"/>
    <w:multiLevelType w:val="hybridMultilevel"/>
    <w:tmpl w:val="10EE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89"/>
    <w:rsid w:val="000E5B6C"/>
    <w:rsid w:val="001739D0"/>
    <w:rsid w:val="001A187E"/>
    <w:rsid w:val="00304A0F"/>
    <w:rsid w:val="0031691B"/>
    <w:rsid w:val="004B142C"/>
    <w:rsid w:val="005D1594"/>
    <w:rsid w:val="005E308E"/>
    <w:rsid w:val="00630A95"/>
    <w:rsid w:val="00651914"/>
    <w:rsid w:val="006710D1"/>
    <w:rsid w:val="00700A89"/>
    <w:rsid w:val="007164D1"/>
    <w:rsid w:val="008E1FEC"/>
    <w:rsid w:val="00981DBE"/>
    <w:rsid w:val="009C2637"/>
    <w:rsid w:val="00AB53F0"/>
    <w:rsid w:val="00B34075"/>
    <w:rsid w:val="00B368C4"/>
    <w:rsid w:val="00B7773B"/>
    <w:rsid w:val="00BD0289"/>
    <w:rsid w:val="00BE1B28"/>
    <w:rsid w:val="00CF4960"/>
    <w:rsid w:val="00D36E7A"/>
    <w:rsid w:val="00D469AB"/>
    <w:rsid w:val="00D528BF"/>
    <w:rsid w:val="00E915F0"/>
    <w:rsid w:val="00EA16E7"/>
    <w:rsid w:val="00F4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A21B"/>
  <w15:docId w15:val="{711655E8-91C3-464B-B9E5-1FD72E9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0A89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link w:val="20"/>
    <w:uiPriority w:val="1"/>
    <w:qFormat/>
    <w:rsid w:val="00630A95"/>
    <w:pPr>
      <w:widowControl w:val="0"/>
      <w:autoSpaceDE w:val="0"/>
      <w:autoSpaceDN w:val="0"/>
      <w:spacing w:before="69" w:line="240" w:lineRule="auto"/>
      <w:ind w:left="1637" w:right="208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A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A89"/>
  </w:style>
  <w:style w:type="paragraph" w:styleId="a5">
    <w:name w:val="footer"/>
    <w:basedOn w:val="a"/>
    <w:link w:val="a6"/>
    <w:uiPriority w:val="99"/>
    <w:unhideWhenUsed/>
    <w:rsid w:val="00700A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A89"/>
  </w:style>
  <w:style w:type="character" w:customStyle="1" w:styleId="20">
    <w:name w:val="Заголовок 2 Знак"/>
    <w:basedOn w:val="a0"/>
    <w:link w:val="2"/>
    <w:uiPriority w:val="1"/>
    <w:rsid w:val="00630A9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30A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30A9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1"/>
    <w:rsid w:val="00630A9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30A9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eastAsia="en-US"/>
    </w:rPr>
  </w:style>
  <w:style w:type="paragraph" w:styleId="a9">
    <w:name w:val="List Paragraph"/>
    <w:basedOn w:val="a"/>
    <w:uiPriority w:val="34"/>
    <w:qFormat/>
    <w:rsid w:val="00B777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E3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308E"/>
    <w:rPr>
      <w:rFonts w:ascii="Tahoma" w:eastAsia="Arial" w:hAnsi="Tahoma" w:cs="Tahoma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2023-10-19T04:50:00Z</dcterms:created>
  <dcterms:modified xsi:type="dcterms:W3CDTF">2023-10-19T13:02:00Z</dcterms:modified>
</cp:coreProperties>
</file>